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017C" w14:textId="60D8977F" w:rsidR="00747B94" w:rsidRPr="009B303D" w:rsidRDefault="00747B94" w:rsidP="00747B94">
      <w:pPr>
        <w:pStyle w:val="Titulek"/>
        <w:keepNext/>
        <w:rPr>
          <w:color w:val="auto"/>
        </w:rPr>
      </w:pPr>
      <w:r w:rsidRPr="009B303D">
        <w:rPr>
          <w:color w:val="auto"/>
        </w:rPr>
        <w:t xml:space="preserve">Tab. </w:t>
      </w:r>
      <w:r w:rsidRPr="009B303D">
        <w:rPr>
          <w:color w:val="auto"/>
        </w:rPr>
        <w:fldChar w:fldCharType="begin"/>
      </w:r>
      <w:r w:rsidRPr="009B303D">
        <w:rPr>
          <w:color w:val="auto"/>
        </w:rPr>
        <w:instrText xml:space="preserve"> SEQ Tab. \* ARABIC </w:instrText>
      </w:r>
      <w:r w:rsidRPr="009B303D">
        <w:rPr>
          <w:color w:val="auto"/>
        </w:rPr>
        <w:fldChar w:fldCharType="separate"/>
      </w:r>
      <w:r w:rsidR="0071459B">
        <w:rPr>
          <w:noProof/>
          <w:color w:val="auto"/>
        </w:rPr>
        <w:t>1</w:t>
      </w:r>
      <w:r w:rsidRPr="009B303D">
        <w:rPr>
          <w:color w:val="auto"/>
        </w:rPr>
        <w:fldChar w:fldCharType="end"/>
      </w:r>
      <w:r w:rsidRPr="009B303D">
        <w:rPr>
          <w:color w:val="auto"/>
        </w:rPr>
        <w:t xml:space="preserve"> Diferenciální diagnostika </w:t>
      </w:r>
      <w:r w:rsidR="007449A8" w:rsidRPr="009B303D">
        <w:rPr>
          <w:color w:val="auto"/>
        </w:rPr>
        <w:t xml:space="preserve">a terapie </w:t>
      </w:r>
      <w:r w:rsidRPr="009B303D">
        <w:rPr>
          <w:color w:val="auto"/>
        </w:rPr>
        <w:t>změny barvy kůže</w:t>
      </w:r>
    </w:p>
    <w:tbl>
      <w:tblPr>
        <w:tblStyle w:val="Mkatabulky"/>
        <w:tblW w:w="9299" w:type="dxa"/>
        <w:tblLook w:val="04A0" w:firstRow="1" w:lastRow="0" w:firstColumn="1" w:lastColumn="0" w:noHBand="0" w:noVBand="1"/>
      </w:tblPr>
      <w:tblGrid>
        <w:gridCol w:w="1217"/>
        <w:gridCol w:w="1746"/>
        <w:gridCol w:w="1637"/>
        <w:gridCol w:w="1796"/>
        <w:gridCol w:w="1556"/>
        <w:gridCol w:w="1347"/>
      </w:tblGrid>
      <w:tr w:rsidR="005922B8" w:rsidRPr="00940B1A" w14:paraId="29C113B2" w14:textId="77777777" w:rsidTr="00B61D8D">
        <w:trPr>
          <w:trHeight w:val="283"/>
        </w:trPr>
        <w:tc>
          <w:tcPr>
            <w:tcW w:w="1217" w:type="dxa"/>
            <w:vAlign w:val="center"/>
          </w:tcPr>
          <w:p w14:paraId="7313C404" w14:textId="77777777" w:rsidR="00747B94" w:rsidRPr="00940B1A" w:rsidRDefault="00747B94" w:rsidP="00747B94">
            <w:pPr>
              <w:rPr>
                <w:rFonts w:ascii="Arial" w:hAnsi="Arial" w:cs="Arial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Kategorie</w:t>
            </w:r>
          </w:p>
        </w:tc>
        <w:tc>
          <w:tcPr>
            <w:tcW w:w="1746" w:type="dxa"/>
            <w:vAlign w:val="center"/>
          </w:tcPr>
          <w:p w14:paraId="5853CE54" w14:textId="77777777" w:rsidR="00747B94" w:rsidRPr="00940B1A" w:rsidRDefault="00747B94" w:rsidP="00747B94">
            <w:pPr>
              <w:rPr>
                <w:rFonts w:ascii="Arial" w:hAnsi="Arial" w:cs="Arial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Hematom</w:t>
            </w:r>
          </w:p>
        </w:tc>
        <w:tc>
          <w:tcPr>
            <w:tcW w:w="1637" w:type="dxa"/>
            <w:vAlign w:val="center"/>
          </w:tcPr>
          <w:p w14:paraId="221F568B" w14:textId="77777777" w:rsidR="00747B94" w:rsidRPr="00940B1A" w:rsidRDefault="00747B94" w:rsidP="00747B94">
            <w:pPr>
              <w:rPr>
                <w:rFonts w:ascii="Arial" w:hAnsi="Arial" w:cs="Arial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Neovaskularizace</w:t>
            </w:r>
          </w:p>
        </w:tc>
        <w:tc>
          <w:tcPr>
            <w:tcW w:w="1796" w:type="dxa"/>
            <w:vAlign w:val="center"/>
          </w:tcPr>
          <w:p w14:paraId="2747C6CC" w14:textId="77777777" w:rsidR="00747B94" w:rsidRPr="00940B1A" w:rsidRDefault="00747B94" w:rsidP="00747B94">
            <w:pPr>
              <w:rPr>
                <w:rFonts w:ascii="Arial" w:hAnsi="Arial" w:cs="Arial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Hyperpigmentace</w:t>
            </w:r>
          </w:p>
        </w:tc>
        <w:tc>
          <w:tcPr>
            <w:tcW w:w="1556" w:type="dxa"/>
            <w:vAlign w:val="center"/>
          </w:tcPr>
          <w:p w14:paraId="07A251B6" w14:textId="0EB1508A" w:rsidR="00747B94" w:rsidRPr="00940B1A" w:rsidRDefault="00747B94" w:rsidP="00747B94">
            <w:pPr>
              <w:rPr>
                <w:rFonts w:ascii="Arial" w:hAnsi="Arial" w:cs="Arial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Tyndallův efekt</w:t>
            </w:r>
            <w:r w:rsidR="00313B21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="00DB08D6">
              <w:rPr>
                <w:rFonts w:ascii="Arial" w:hAnsi="Arial" w:cs="Arial"/>
                <w:color w:val="000000"/>
                <w:sz w:val="18"/>
                <w:szCs w:val="18"/>
              </w:rPr>
              <w:t xml:space="preserve"> zblednutí kůže</w:t>
            </w:r>
          </w:p>
        </w:tc>
        <w:tc>
          <w:tcPr>
            <w:tcW w:w="1347" w:type="dxa"/>
            <w:vAlign w:val="center"/>
          </w:tcPr>
          <w:p w14:paraId="79255F2C" w14:textId="77777777" w:rsidR="00747B94" w:rsidRPr="00940B1A" w:rsidRDefault="00747B94" w:rsidP="00747B94">
            <w:pPr>
              <w:rPr>
                <w:rFonts w:ascii="Arial" w:hAnsi="Arial" w:cs="Arial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Ischemie</w:t>
            </w:r>
          </w:p>
        </w:tc>
      </w:tr>
      <w:tr w:rsidR="005922B8" w:rsidRPr="00940B1A" w14:paraId="5C621AED" w14:textId="77777777" w:rsidTr="00B61D8D">
        <w:trPr>
          <w:trHeight w:val="283"/>
        </w:trPr>
        <w:tc>
          <w:tcPr>
            <w:tcW w:w="1217" w:type="dxa"/>
            <w:vAlign w:val="center"/>
          </w:tcPr>
          <w:p w14:paraId="6F1D5F1D" w14:textId="77777777" w:rsidR="00747B94" w:rsidRPr="00940B1A" w:rsidRDefault="00747B94" w:rsidP="00747B94">
            <w:pPr>
              <w:rPr>
                <w:rFonts w:ascii="Arial" w:hAnsi="Arial" w:cs="Arial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Doba vzniku</w:t>
            </w:r>
          </w:p>
        </w:tc>
        <w:tc>
          <w:tcPr>
            <w:tcW w:w="1746" w:type="dxa"/>
            <w:vAlign w:val="center"/>
          </w:tcPr>
          <w:p w14:paraId="54D6D85D" w14:textId="4B3BD8A9" w:rsidR="00747B94" w:rsidRPr="00940B1A" w:rsidRDefault="00940B1A" w:rsidP="00747B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747B94" w:rsidRPr="00940B1A">
              <w:rPr>
                <w:rFonts w:ascii="Arial" w:hAnsi="Arial" w:cs="Arial"/>
                <w:color w:val="000000"/>
                <w:sz w:val="18"/>
                <w:szCs w:val="18"/>
              </w:rPr>
              <w:t>inuty až hodiny</w:t>
            </w:r>
          </w:p>
        </w:tc>
        <w:tc>
          <w:tcPr>
            <w:tcW w:w="1637" w:type="dxa"/>
            <w:vAlign w:val="center"/>
          </w:tcPr>
          <w:p w14:paraId="5137594D" w14:textId="0C97EF24" w:rsidR="00747B94" w:rsidRPr="00940B1A" w:rsidRDefault="00940B1A" w:rsidP="00747B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747B94" w:rsidRPr="00940B1A">
              <w:rPr>
                <w:rFonts w:ascii="Arial" w:hAnsi="Arial" w:cs="Arial"/>
                <w:color w:val="000000"/>
                <w:sz w:val="18"/>
                <w:szCs w:val="18"/>
              </w:rPr>
              <w:t>ny až týdny</w:t>
            </w:r>
          </w:p>
        </w:tc>
        <w:tc>
          <w:tcPr>
            <w:tcW w:w="1796" w:type="dxa"/>
            <w:vAlign w:val="center"/>
          </w:tcPr>
          <w:p w14:paraId="5369BFEE" w14:textId="036C50F2" w:rsidR="00747B94" w:rsidRPr="00940B1A" w:rsidRDefault="00940B1A" w:rsidP="00747B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747B94" w:rsidRPr="00940B1A">
              <w:rPr>
                <w:rFonts w:ascii="Arial" w:hAnsi="Arial" w:cs="Arial"/>
                <w:color w:val="000000"/>
                <w:sz w:val="18"/>
                <w:szCs w:val="18"/>
              </w:rPr>
              <w:t>ny až týdny</w:t>
            </w:r>
          </w:p>
        </w:tc>
        <w:tc>
          <w:tcPr>
            <w:tcW w:w="1556" w:type="dxa"/>
            <w:vAlign w:val="center"/>
          </w:tcPr>
          <w:p w14:paraId="1AF4E8F3" w14:textId="19930304" w:rsidR="00747B94" w:rsidRPr="00940B1A" w:rsidRDefault="00940B1A" w:rsidP="00747B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747B94" w:rsidRPr="00940B1A">
              <w:rPr>
                <w:rFonts w:ascii="Arial" w:hAnsi="Arial" w:cs="Arial"/>
                <w:color w:val="000000"/>
                <w:sz w:val="18"/>
                <w:szCs w:val="18"/>
              </w:rPr>
              <w:t>ny</w:t>
            </w:r>
          </w:p>
        </w:tc>
        <w:tc>
          <w:tcPr>
            <w:tcW w:w="1347" w:type="dxa"/>
            <w:vAlign w:val="center"/>
          </w:tcPr>
          <w:p w14:paraId="409983CD" w14:textId="77777777" w:rsidR="00747B94" w:rsidRPr="00940B1A" w:rsidRDefault="00747B94" w:rsidP="00747B94">
            <w:pPr>
              <w:rPr>
                <w:rFonts w:ascii="Arial" w:hAnsi="Arial" w:cs="Arial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akutně</w:t>
            </w:r>
          </w:p>
        </w:tc>
      </w:tr>
      <w:tr w:rsidR="00B61D8D" w:rsidRPr="00940B1A" w14:paraId="64FB8FBB" w14:textId="77777777" w:rsidTr="00B61D8D">
        <w:tc>
          <w:tcPr>
            <w:tcW w:w="1217" w:type="dxa"/>
            <w:vAlign w:val="center"/>
          </w:tcPr>
          <w:p w14:paraId="3AAFCC91" w14:textId="77777777" w:rsidR="00B61D8D" w:rsidRPr="00940B1A" w:rsidRDefault="00B61D8D" w:rsidP="00747B94">
            <w:pPr>
              <w:rPr>
                <w:rFonts w:ascii="Arial" w:hAnsi="Arial" w:cs="Arial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Klinický obraz</w:t>
            </w:r>
          </w:p>
        </w:tc>
        <w:tc>
          <w:tcPr>
            <w:tcW w:w="1746" w:type="dxa"/>
            <w:vAlign w:val="center"/>
          </w:tcPr>
          <w:p w14:paraId="03E467D4" w14:textId="3E5C6088" w:rsidR="00B61D8D" w:rsidRPr="008F7F92" w:rsidRDefault="00B61D8D" w:rsidP="00313B21">
            <w:pPr>
              <w:pStyle w:val="Odstavecseseznamem"/>
              <w:numPr>
                <w:ilvl w:val="0"/>
                <w:numId w:val="1"/>
              </w:numPr>
              <w:ind w:left="99" w:hanging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r w:rsidRPr="008F7F92">
              <w:rPr>
                <w:rFonts w:ascii="Arial" w:hAnsi="Arial" w:cs="Arial"/>
                <w:color w:val="000000"/>
                <w:sz w:val="18"/>
                <w:szCs w:val="18"/>
              </w:rPr>
              <w:t>luboký hematom může být patrný jen jako podkožní otok bez viditelné modřiny</w:t>
            </w:r>
          </w:p>
          <w:p w14:paraId="0547A1AF" w14:textId="78F010C1" w:rsidR="00B61D8D" w:rsidRPr="008F7F92" w:rsidRDefault="00B61D8D" w:rsidP="00313B21">
            <w:pPr>
              <w:pStyle w:val="Odstavecseseznamem"/>
              <w:numPr>
                <w:ilvl w:val="0"/>
                <w:numId w:val="1"/>
              </w:numPr>
              <w:ind w:left="99" w:hanging="142"/>
              <w:rPr>
                <w:rFonts w:ascii="Arial" w:hAnsi="Arial" w:cs="Arial"/>
                <w:sz w:val="18"/>
                <w:szCs w:val="18"/>
              </w:rPr>
            </w:pPr>
            <w:r w:rsidRPr="008F7F92">
              <w:rPr>
                <w:rFonts w:ascii="Arial" w:hAnsi="Arial" w:cs="Arial"/>
                <w:color w:val="000000"/>
                <w:sz w:val="18"/>
                <w:szCs w:val="18"/>
              </w:rPr>
              <w:t>Možné dočasné nebo trvalé depozity hemosiderinu</w:t>
            </w:r>
          </w:p>
        </w:tc>
        <w:tc>
          <w:tcPr>
            <w:tcW w:w="1637" w:type="dxa"/>
            <w:vAlign w:val="center"/>
          </w:tcPr>
          <w:p w14:paraId="174A3320" w14:textId="2347F241" w:rsidR="00B61D8D" w:rsidRPr="008F7F92" w:rsidRDefault="00B61D8D" w:rsidP="008F7F92">
            <w:pPr>
              <w:pStyle w:val="Odstavecseseznamem"/>
              <w:numPr>
                <w:ilvl w:val="0"/>
                <w:numId w:val="2"/>
              </w:numPr>
              <w:ind w:left="90" w:hanging="142"/>
              <w:rPr>
                <w:rFonts w:ascii="Arial" w:hAnsi="Arial" w:cs="Arial"/>
                <w:sz w:val="18"/>
                <w:szCs w:val="18"/>
              </w:rPr>
            </w:pPr>
            <w:r w:rsidRPr="008F7F92">
              <w:rPr>
                <w:rFonts w:ascii="Arial" w:hAnsi="Arial" w:cs="Arial"/>
                <w:color w:val="000000"/>
                <w:sz w:val="18"/>
                <w:szCs w:val="18"/>
              </w:rPr>
              <w:t>Teleangiektázie vznikající dny až týdny po intradermální aplikaci výplně</w:t>
            </w:r>
          </w:p>
          <w:p w14:paraId="2812633C" w14:textId="1A257BD6" w:rsidR="00B61D8D" w:rsidRPr="008F7F92" w:rsidRDefault="00B61D8D" w:rsidP="008F7F92">
            <w:pPr>
              <w:pStyle w:val="Odstavecseseznamem"/>
              <w:numPr>
                <w:ilvl w:val="0"/>
                <w:numId w:val="2"/>
              </w:numPr>
              <w:ind w:left="90" w:hanging="142"/>
              <w:rPr>
                <w:rFonts w:ascii="Arial" w:hAnsi="Arial" w:cs="Arial"/>
                <w:sz w:val="18"/>
                <w:szCs w:val="18"/>
              </w:rPr>
            </w:pPr>
            <w:r w:rsidRPr="008F7F92">
              <w:rPr>
                <w:rFonts w:ascii="Arial" w:hAnsi="Arial" w:cs="Arial"/>
                <w:color w:val="000000"/>
                <w:sz w:val="18"/>
                <w:szCs w:val="18"/>
              </w:rPr>
              <w:t>Často v oblasti horní nasolabiální rýhy</w:t>
            </w:r>
          </w:p>
        </w:tc>
        <w:tc>
          <w:tcPr>
            <w:tcW w:w="1796" w:type="dxa"/>
            <w:vAlign w:val="center"/>
          </w:tcPr>
          <w:p w14:paraId="630B8535" w14:textId="514BE3A8" w:rsidR="00B61D8D" w:rsidRPr="008F7F92" w:rsidRDefault="00B61D8D" w:rsidP="00313B21">
            <w:pPr>
              <w:pStyle w:val="Odstavecseseznamem"/>
              <w:numPr>
                <w:ilvl w:val="0"/>
                <w:numId w:val="3"/>
              </w:numPr>
              <w:ind w:left="149" w:hanging="14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F92">
              <w:rPr>
                <w:rFonts w:ascii="Arial" w:hAnsi="Arial" w:cs="Arial"/>
                <w:color w:val="000000"/>
                <w:sz w:val="18"/>
                <w:szCs w:val="18"/>
              </w:rPr>
              <w:t>Postinflamatorní hyperpigmentace</w:t>
            </w:r>
          </w:p>
          <w:p w14:paraId="6475B229" w14:textId="676991B9" w:rsidR="00B61D8D" w:rsidRPr="008F7F92" w:rsidRDefault="00B61D8D" w:rsidP="00313B21">
            <w:pPr>
              <w:pStyle w:val="Odstavecseseznamem"/>
              <w:numPr>
                <w:ilvl w:val="0"/>
                <w:numId w:val="3"/>
              </w:numPr>
              <w:ind w:left="149" w:hanging="149"/>
              <w:rPr>
                <w:rFonts w:ascii="Arial" w:hAnsi="Arial" w:cs="Arial"/>
                <w:sz w:val="18"/>
                <w:szCs w:val="18"/>
              </w:rPr>
            </w:pPr>
            <w:r w:rsidRPr="008F7F92">
              <w:rPr>
                <w:rFonts w:ascii="Arial" w:hAnsi="Arial" w:cs="Arial"/>
                <w:color w:val="000000"/>
                <w:sz w:val="18"/>
                <w:szCs w:val="18"/>
              </w:rPr>
              <w:t>Ćastější u fototypů IV–VI</w:t>
            </w:r>
          </w:p>
        </w:tc>
        <w:tc>
          <w:tcPr>
            <w:tcW w:w="1556" w:type="dxa"/>
            <w:vAlign w:val="center"/>
          </w:tcPr>
          <w:p w14:paraId="27680744" w14:textId="77777777" w:rsidR="00B61D8D" w:rsidRPr="00DB08D6" w:rsidRDefault="00B61D8D" w:rsidP="00DB08D6">
            <w:pPr>
              <w:pStyle w:val="Odstavecseseznamem"/>
              <w:numPr>
                <w:ilvl w:val="0"/>
                <w:numId w:val="4"/>
              </w:numPr>
              <w:ind w:left="139" w:hanging="142"/>
              <w:rPr>
                <w:rFonts w:ascii="Arial" w:hAnsi="Arial" w:cs="Arial"/>
                <w:sz w:val="18"/>
                <w:szCs w:val="18"/>
              </w:rPr>
            </w:pPr>
            <w:r w:rsidRPr="00DB08D6">
              <w:rPr>
                <w:rFonts w:ascii="Arial" w:hAnsi="Arial" w:cs="Arial"/>
                <w:color w:val="000000"/>
                <w:sz w:val="18"/>
                <w:szCs w:val="18"/>
              </w:rPr>
              <w:t>Modravé zbarvení /</w:t>
            </w:r>
          </w:p>
          <w:p w14:paraId="1240C609" w14:textId="58086369" w:rsidR="00B61D8D" w:rsidRPr="00DB08D6" w:rsidRDefault="00B61D8D" w:rsidP="00DB08D6">
            <w:pPr>
              <w:pStyle w:val="Odstavecseseznamem"/>
              <w:ind w:left="139"/>
              <w:rPr>
                <w:rFonts w:ascii="Arial" w:hAnsi="Arial" w:cs="Arial"/>
                <w:sz w:val="18"/>
                <w:szCs w:val="18"/>
              </w:rPr>
            </w:pPr>
            <w:r w:rsidRPr="00DB08D6">
              <w:rPr>
                <w:rFonts w:ascii="Arial" w:hAnsi="Arial" w:cs="Arial"/>
                <w:color w:val="000000"/>
                <w:sz w:val="18"/>
                <w:szCs w:val="18"/>
              </w:rPr>
              <w:t>zesvětlení kůže při povrchové aplikaci výplně</w:t>
            </w:r>
          </w:p>
        </w:tc>
        <w:tc>
          <w:tcPr>
            <w:tcW w:w="1347" w:type="dxa"/>
            <w:vMerge w:val="restart"/>
            <w:vAlign w:val="center"/>
          </w:tcPr>
          <w:p w14:paraId="6942615B" w14:textId="77777777" w:rsidR="00440B1A" w:rsidRDefault="00B61D8D" w:rsidP="00747B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Viz kapitola</w:t>
            </w:r>
          </w:p>
          <w:p w14:paraId="59F9F367" w14:textId="3B92F77C" w:rsidR="00B61D8D" w:rsidRPr="00940B1A" w:rsidRDefault="00440B1A" w:rsidP="00747B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Vaskulární komplikace</w:t>
            </w:r>
            <w:r w:rsidR="00B61D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61D8D" w:rsidRPr="00940B1A" w14:paraId="69AC864D" w14:textId="77777777" w:rsidTr="00B61D8D">
        <w:tc>
          <w:tcPr>
            <w:tcW w:w="1217" w:type="dxa"/>
            <w:vAlign w:val="center"/>
          </w:tcPr>
          <w:p w14:paraId="21C5E68E" w14:textId="77777777" w:rsidR="00B61D8D" w:rsidRPr="00940B1A" w:rsidRDefault="00B61D8D" w:rsidP="00747B94">
            <w:pPr>
              <w:rPr>
                <w:rFonts w:ascii="Arial" w:hAnsi="Arial" w:cs="Arial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Diferenciální diagnostika</w:t>
            </w:r>
          </w:p>
        </w:tc>
        <w:tc>
          <w:tcPr>
            <w:tcW w:w="1746" w:type="dxa"/>
            <w:vAlign w:val="center"/>
          </w:tcPr>
          <w:p w14:paraId="1FC3D256" w14:textId="4EF68BCC" w:rsidR="00B61D8D" w:rsidRDefault="00B61D8D" w:rsidP="00313B21">
            <w:pPr>
              <w:pStyle w:val="Odstavecseseznamem"/>
              <w:numPr>
                <w:ilvl w:val="0"/>
                <w:numId w:val="1"/>
              </w:numPr>
              <w:ind w:left="99" w:hanging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Erytém (různé příčiny)</w:t>
            </w:r>
          </w:p>
          <w:p w14:paraId="4E5BBCCF" w14:textId="2CBFA3AA" w:rsidR="00B61D8D" w:rsidRDefault="00B61D8D" w:rsidP="00313B21">
            <w:pPr>
              <w:pStyle w:val="Odstavecseseznamem"/>
              <w:numPr>
                <w:ilvl w:val="0"/>
                <w:numId w:val="1"/>
              </w:numPr>
              <w:ind w:left="99" w:hanging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schemie (modrošedý odstín)</w:t>
            </w:r>
          </w:p>
          <w:p w14:paraId="402AA576" w14:textId="635DDF2F" w:rsidR="00B61D8D" w:rsidRPr="00940B1A" w:rsidRDefault="00B61D8D" w:rsidP="00313B21">
            <w:pPr>
              <w:pStyle w:val="Odstavecseseznamem"/>
              <w:numPr>
                <w:ilvl w:val="0"/>
                <w:numId w:val="1"/>
              </w:numPr>
              <w:ind w:left="99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ostinflamatorní hyperpigmentace</w:t>
            </w:r>
          </w:p>
        </w:tc>
        <w:tc>
          <w:tcPr>
            <w:tcW w:w="1637" w:type="dxa"/>
            <w:vAlign w:val="center"/>
          </w:tcPr>
          <w:p w14:paraId="3F1A6B78" w14:textId="6EF7BB8A" w:rsidR="00B61D8D" w:rsidRPr="00940B1A" w:rsidRDefault="00B61D8D" w:rsidP="00313B21">
            <w:pPr>
              <w:pStyle w:val="Odstavecseseznamem"/>
              <w:numPr>
                <w:ilvl w:val="0"/>
                <w:numId w:val="2"/>
              </w:numPr>
              <w:ind w:left="90" w:hanging="142"/>
              <w:rPr>
                <w:rFonts w:ascii="Arial" w:hAnsi="Arial" w:cs="Arial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Rosacea</w:t>
            </w:r>
          </w:p>
        </w:tc>
        <w:tc>
          <w:tcPr>
            <w:tcW w:w="1796" w:type="dxa"/>
            <w:vAlign w:val="center"/>
          </w:tcPr>
          <w:p w14:paraId="7399BEFF" w14:textId="54DAA0FD" w:rsidR="00B61D8D" w:rsidRPr="00940B1A" w:rsidRDefault="00B61D8D" w:rsidP="00DB08D6">
            <w:pPr>
              <w:pStyle w:val="Odstavecseseznamem"/>
              <w:numPr>
                <w:ilvl w:val="0"/>
                <w:numId w:val="3"/>
              </w:numPr>
              <w:ind w:left="149" w:hanging="149"/>
              <w:rPr>
                <w:rFonts w:ascii="Arial" w:hAnsi="Arial" w:cs="Arial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Depozita hemosiderinu</w:t>
            </w:r>
          </w:p>
        </w:tc>
        <w:tc>
          <w:tcPr>
            <w:tcW w:w="1556" w:type="dxa"/>
            <w:vAlign w:val="center"/>
          </w:tcPr>
          <w:p w14:paraId="6C4125C2" w14:textId="625EEEB0" w:rsidR="00B61D8D" w:rsidRPr="00DB08D6" w:rsidRDefault="00B61D8D" w:rsidP="00DB08D6">
            <w:pPr>
              <w:pStyle w:val="Odstavecseseznamem"/>
              <w:numPr>
                <w:ilvl w:val="0"/>
                <w:numId w:val="4"/>
              </w:numPr>
              <w:ind w:left="139" w:hanging="142"/>
              <w:rPr>
                <w:rFonts w:ascii="Arial" w:hAnsi="Arial" w:cs="Arial"/>
                <w:sz w:val="18"/>
                <w:szCs w:val="18"/>
              </w:rPr>
            </w:pPr>
            <w:r w:rsidRPr="00DB08D6">
              <w:rPr>
                <w:rFonts w:ascii="Arial" w:hAnsi="Arial" w:cs="Arial"/>
                <w:color w:val="000000"/>
                <w:sz w:val="18"/>
                <w:szCs w:val="18"/>
              </w:rPr>
              <w:t>Malární edém (</w:t>
            </w:r>
            <w:r w:rsidRPr="00DB08D6">
              <w:rPr>
                <w:rFonts w:ascii="Arial" w:hAnsi="Arial" w:cs="Arial"/>
                <w:sz w:val="18"/>
                <w:szCs w:val="18"/>
              </w:rPr>
              <w:t>festoons, festooning</w:t>
            </w:r>
            <w:r w:rsidRPr="00DB08D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47" w:type="dxa"/>
            <w:vMerge/>
            <w:vAlign w:val="center"/>
          </w:tcPr>
          <w:p w14:paraId="1A527DB0" w14:textId="2C83A437" w:rsidR="00B61D8D" w:rsidRPr="00940B1A" w:rsidRDefault="00B61D8D" w:rsidP="00747B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1D8D" w:rsidRPr="00940B1A" w14:paraId="229041F4" w14:textId="77777777" w:rsidTr="00B61D8D">
        <w:tc>
          <w:tcPr>
            <w:tcW w:w="1217" w:type="dxa"/>
            <w:vAlign w:val="center"/>
          </w:tcPr>
          <w:p w14:paraId="1AA92F1C" w14:textId="77777777" w:rsidR="00B61D8D" w:rsidRPr="00940B1A" w:rsidRDefault="00B61D8D" w:rsidP="00747B94">
            <w:pPr>
              <w:rPr>
                <w:rFonts w:ascii="Arial" w:hAnsi="Arial" w:cs="Arial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Terapie</w:t>
            </w:r>
          </w:p>
        </w:tc>
        <w:tc>
          <w:tcPr>
            <w:tcW w:w="1746" w:type="dxa"/>
            <w:vAlign w:val="center"/>
          </w:tcPr>
          <w:p w14:paraId="28A8EA10" w14:textId="30E282A9" w:rsidR="00B61D8D" w:rsidRDefault="00B61D8D" w:rsidP="00DB08D6">
            <w:pPr>
              <w:pStyle w:val="Odstavecseseznamem"/>
              <w:numPr>
                <w:ilvl w:val="0"/>
                <w:numId w:val="1"/>
              </w:numPr>
              <w:ind w:left="99" w:hanging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Lokální přípravky 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heparinem nebo vitam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nem K</w:t>
            </w:r>
          </w:p>
          <w:p w14:paraId="59D4400E" w14:textId="7CBB6C07" w:rsidR="00B61D8D" w:rsidRDefault="00B61D8D" w:rsidP="00DB08D6">
            <w:pPr>
              <w:pStyle w:val="Odstavecseseznamem"/>
              <w:numPr>
                <w:ilvl w:val="0"/>
                <w:numId w:val="1"/>
              </w:numPr>
              <w:ind w:left="99" w:hanging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IPL</w:t>
            </w:r>
          </w:p>
          <w:p w14:paraId="678117AA" w14:textId="3D2C3231" w:rsidR="00B61D8D" w:rsidRPr="00940B1A" w:rsidRDefault="00B61D8D" w:rsidP="00DB08D6">
            <w:pPr>
              <w:pStyle w:val="Odstavecseseznamem"/>
              <w:numPr>
                <w:ilvl w:val="0"/>
                <w:numId w:val="1"/>
              </w:numPr>
              <w:ind w:left="99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ři depozitech hemosiderinu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laserová</w:t>
            </w:r>
          </w:p>
        </w:tc>
        <w:tc>
          <w:tcPr>
            <w:tcW w:w="1637" w:type="dxa"/>
            <w:vAlign w:val="center"/>
          </w:tcPr>
          <w:p w14:paraId="64853281" w14:textId="638E6022" w:rsidR="00B61D8D" w:rsidRDefault="00B61D8D" w:rsidP="001F25DC">
            <w:pPr>
              <w:pStyle w:val="Odstavecseseznamem"/>
              <w:numPr>
                <w:ilvl w:val="0"/>
                <w:numId w:val="2"/>
              </w:numPr>
              <w:ind w:left="90" w:hanging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Většinou spontánní ústup během 3–12 měsíců bez léčby</w:t>
            </w:r>
          </w:p>
          <w:p w14:paraId="2D8BB915" w14:textId="77777777" w:rsidR="00B61D8D" w:rsidRDefault="00B61D8D" w:rsidP="001F25DC">
            <w:pPr>
              <w:pStyle w:val="Odstavecseseznamem"/>
              <w:numPr>
                <w:ilvl w:val="0"/>
                <w:numId w:val="2"/>
              </w:numPr>
              <w:ind w:left="90" w:hanging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řípadně laser</w:t>
            </w:r>
          </w:p>
          <w:p w14:paraId="5E75D46F" w14:textId="680AEC7D" w:rsidR="00B61D8D" w:rsidRPr="001F25DC" w:rsidRDefault="00B61D8D" w:rsidP="001F25DC">
            <w:pPr>
              <w:pStyle w:val="Odstavecseseznamem"/>
              <w:numPr>
                <w:ilvl w:val="0"/>
                <w:numId w:val="2"/>
              </w:numPr>
              <w:ind w:left="90" w:hanging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nebo IPL</w:t>
            </w:r>
          </w:p>
        </w:tc>
        <w:tc>
          <w:tcPr>
            <w:tcW w:w="1796" w:type="dxa"/>
            <w:vAlign w:val="center"/>
          </w:tcPr>
          <w:p w14:paraId="47EEC711" w14:textId="77777777" w:rsidR="00B61D8D" w:rsidRDefault="00B61D8D" w:rsidP="005922B8">
            <w:pPr>
              <w:pStyle w:val="Odstavecseseznamem"/>
              <w:numPr>
                <w:ilvl w:val="0"/>
                <w:numId w:val="2"/>
              </w:numPr>
              <w:ind w:left="90" w:hanging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Fotoprotekce SPF 50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4B8E3EB" w14:textId="7D9BF1F7" w:rsidR="00B61D8D" w:rsidRDefault="00B61D8D" w:rsidP="005922B8">
            <w:pPr>
              <w:pStyle w:val="Odstavecseseznamem"/>
              <w:numPr>
                <w:ilvl w:val="0"/>
                <w:numId w:val="2"/>
              </w:numPr>
              <w:ind w:left="90" w:hanging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epigmentační přípravky</w:t>
            </w:r>
          </w:p>
          <w:p w14:paraId="696393F1" w14:textId="061F6615" w:rsidR="00B61D8D" w:rsidRPr="00940B1A" w:rsidRDefault="00B61D8D" w:rsidP="005922B8">
            <w:pPr>
              <w:pStyle w:val="Odstavecseseznamem"/>
              <w:numPr>
                <w:ilvl w:val="0"/>
                <w:numId w:val="2"/>
              </w:numPr>
              <w:ind w:left="9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hemický peeling, IPL (fototyp I–IV), laser Nd:YAG (fototyp V–VI)</w:t>
            </w:r>
          </w:p>
        </w:tc>
        <w:tc>
          <w:tcPr>
            <w:tcW w:w="1556" w:type="dxa"/>
            <w:vAlign w:val="center"/>
          </w:tcPr>
          <w:p w14:paraId="2C2F7ACA" w14:textId="629E95BA" w:rsidR="00B61D8D" w:rsidRPr="00940B1A" w:rsidRDefault="00B61D8D" w:rsidP="005922B8">
            <w:pPr>
              <w:pStyle w:val="Odstavecseseznamem"/>
              <w:numPr>
                <w:ilvl w:val="0"/>
                <w:numId w:val="4"/>
              </w:numPr>
              <w:ind w:left="139" w:hanging="142"/>
              <w:rPr>
                <w:rFonts w:ascii="Arial" w:hAnsi="Arial" w:cs="Arial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Hyaluronidáza</w:t>
            </w:r>
          </w:p>
        </w:tc>
        <w:tc>
          <w:tcPr>
            <w:tcW w:w="1347" w:type="dxa"/>
            <w:vMerge/>
            <w:vAlign w:val="center"/>
          </w:tcPr>
          <w:p w14:paraId="348662FD" w14:textId="36AADE58" w:rsidR="00B61D8D" w:rsidRPr="00940B1A" w:rsidRDefault="00B61D8D" w:rsidP="00747B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1D8D" w:rsidRPr="00940B1A" w14:paraId="184AD3F7" w14:textId="77777777" w:rsidTr="00B61D8D">
        <w:tc>
          <w:tcPr>
            <w:tcW w:w="1217" w:type="dxa"/>
            <w:vAlign w:val="center"/>
          </w:tcPr>
          <w:p w14:paraId="133EF068" w14:textId="07658AE1" w:rsidR="00B61D8D" w:rsidRPr="00940B1A" w:rsidRDefault="00B61D8D" w:rsidP="00747B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Profylaxe</w:t>
            </w:r>
          </w:p>
        </w:tc>
        <w:tc>
          <w:tcPr>
            <w:tcW w:w="1746" w:type="dxa"/>
            <w:vAlign w:val="center"/>
          </w:tcPr>
          <w:p w14:paraId="68F50224" w14:textId="6A6D7BFB" w:rsidR="00B61D8D" w:rsidRDefault="00B61D8D" w:rsidP="005922B8">
            <w:pPr>
              <w:pStyle w:val="Odstavecseseznamem"/>
              <w:numPr>
                <w:ilvl w:val="0"/>
                <w:numId w:val="1"/>
              </w:numPr>
              <w:ind w:left="99" w:hanging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 xml:space="preserve">Okamžitá komprese při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viditelném </w:t>
            </w: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krvácení</w:t>
            </w:r>
          </w:p>
          <w:p w14:paraId="50594EE9" w14:textId="776B4CC8" w:rsidR="00B61D8D" w:rsidRDefault="00B61D8D" w:rsidP="005922B8">
            <w:pPr>
              <w:pStyle w:val="Odstavecseseznamem"/>
              <w:numPr>
                <w:ilvl w:val="0"/>
                <w:numId w:val="1"/>
              </w:numPr>
              <w:ind w:left="99" w:hanging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oužití tupých kanyl</w:t>
            </w:r>
          </w:p>
          <w:p w14:paraId="7099732F" w14:textId="053A389C" w:rsidR="00B61D8D" w:rsidRPr="00940B1A" w:rsidRDefault="00B61D8D" w:rsidP="005922B8">
            <w:pPr>
              <w:pStyle w:val="Odstavecseseznamem"/>
              <w:numPr>
                <w:ilvl w:val="0"/>
                <w:numId w:val="1"/>
              </w:numPr>
              <w:ind w:left="99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patrnost 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 xml:space="preserve">pacientů na terapii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orálními </w:t>
            </w: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antikoagul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ancii</w:t>
            </w:r>
          </w:p>
        </w:tc>
        <w:tc>
          <w:tcPr>
            <w:tcW w:w="1637" w:type="dxa"/>
            <w:vAlign w:val="center"/>
          </w:tcPr>
          <w:p w14:paraId="45468A71" w14:textId="1900B262" w:rsidR="00B61D8D" w:rsidRDefault="00B61D8D" w:rsidP="005922B8">
            <w:pPr>
              <w:pStyle w:val="Odstavecseseznamem"/>
              <w:numPr>
                <w:ilvl w:val="0"/>
                <w:numId w:val="2"/>
              </w:numPr>
              <w:ind w:left="90" w:hanging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Aplikace výplně pouze subkutánně (kanyla)</w:t>
            </w:r>
          </w:p>
          <w:p w14:paraId="49E4D520" w14:textId="4AC80B6E" w:rsidR="00B61D8D" w:rsidRPr="00940B1A" w:rsidRDefault="00B61D8D" w:rsidP="005922B8">
            <w:pPr>
              <w:pStyle w:val="Odstavecseseznamem"/>
              <w:numPr>
                <w:ilvl w:val="0"/>
                <w:numId w:val="2"/>
              </w:numPr>
              <w:ind w:left="9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Pozor na v</w:t>
            </w: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yšší riziko 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pacienta s </w:t>
            </w: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rosace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ou</w:t>
            </w:r>
          </w:p>
        </w:tc>
        <w:tc>
          <w:tcPr>
            <w:tcW w:w="1796" w:type="dxa"/>
            <w:vAlign w:val="center"/>
          </w:tcPr>
          <w:p w14:paraId="6389D68F" w14:textId="0ED83F4A" w:rsidR="00B61D8D" w:rsidRDefault="00B61D8D" w:rsidP="005922B8">
            <w:pPr>
              <w:pStyle w:val="Odstavecseseznamem"/>
              <w:numPr>
                <w:ilvl w:val="0"/>
                <w:numId w:val="2"/>
              </w:numPr>
              <w:ind w:left="90" w:hanging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Subkutánní aplikace (kanyla)</w:t>
            </w:r>
          </w:p>
          <w:p w14:paraId="6AD0FAA0" w14:textId="34432466" w:rsidR="00B61D8D" w:rsidRPr="00940B1A" w:rsidRDefault="00B61D8D" w:rsidP="005922B8">
            <w:pPr>
              <w:pStyle w:val="Odstavecseseznamem"/>
              <w:numPr>
                <w:ilvl w:val="0"/>
                <w:numId w:val="2"/>
              </w:numPr>
              <w:ind w:left="90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patrnost 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940B1A">
              <w:rPr>
                <w:rFonts w:ascii="Arial" w:hAnsi="Arial" w:cs="Arial"/>
                <w:color w:val="000000"/>
                <w:sz w:val="18"/>
                <w:szCs w:val="18"/>
              </w:rPr>
              <w:t>fototypů V–VI</w:t>
            </w:r>
          </w:p>
        </w:tc>
        <w:tc>
          <w:tcPr>
            <w:tcW w:w="1556" w:type="dxa"/>
            <w:vAlign w:val="bottom"/>
          </w:tcPr>
          <w:p w14:paraId="217B6AF0" w14:textId="78E2EA4A" w:rsidR="00B61D8D" w:rsidRPr="00B61D8D" w:rsidRDefault="00B61D8D" w:rsidP="00B61D8D">
            <w:pPr>
              <w:pStyle w:val="Odstavecseseznamem"/>
              <w:numPr>
                <w:ilvl w:val="0"/>
                <w:numId w:val="2"/>
              </w:numPr>
              <w:ind w:left="90" w:hanging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D8D">
              <w:rPr>
                <w:rFonts w:ascii="Arial" w:hAnsi="Arial" w:cs="Arial"/>
                <w:color w:val="000000"/>
                <w:sz w:val="18"/>
                <w:szCs w:val="18"/>
              </w:rPr>
              <w:t>Výběr správného podkožního hyaluronového výplně</w:t>
            </w:r>
          </w:p>
          <w:p w14:paraId="6E2BA955" w14:textId="16C23B80" w:rsidR="00B61D8D" w:rsidRPr="00B61D8D" w:rsidRDefault="00B61D8D" w:rsidP="00B61D8D">
            <w:pPr>
              <w:pStyle w:val="Odstavecseseznamem"/>
              <w:numPr>
                <w:ilvl w:val="0"/>
                <w:numId w:val="2"/>
              </w:numPr>
              <w:ind w:left="90" w:hanging="14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D8D">
              <w:rPr>
                <w:rFonts w:ascii="Arial" w:hAnsi="Arial" w:cs="Arial"/>
                <w:color w:val="000000"/>
                <w:sz w:val="18"/>
                <w:szCs w:val="18"/>
              </w:rPr>
              <w:t>Vyhněte se příliš povrchnímu umístění výplně</w:t>
            </w:r>
          </w:p>
        </w:tc>
        <w:tc>
          <w:tcPr>
            <w:tcW w:w="1347" w:type="dxa"/>
            <w:vMerge/>
            <w:vAlign w:val="bottom"/>
          </w:tcPr>
          <w:p w14:paraId="1C0C2096" w14:textId="77777777" w:rsidR="00B61D8D" w:rsidRPr="00940B1A" w:rsidRDefault="00B61D8D" w:rsidP="00747B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0F9D52" w14:textId="29598CF5" w:rsidR="00216C18" w:rsidRDefault="001F25DC" w:rsidP="005922B8">
      <w:r>
        <w:t xml:space="preserve">IPL – </w:t>
      </w:r>
      <w:r w:rsidRPr="001F25DC">
        <w:t>intenzivní pulzní světlo</w:t>
      </w:r>
      <w:r>
        <w:t xml:space="preserve">, intense pulsed light; </w:t>
      </w:r>
      <w:r w:rsidR="005922B8">
        <w:t>Nd: YAG –</w:t>
      </w:r>
      <w:r w:rsidR="005922B8" w:rsidRPr="005922B8">
        <w:t>yttrito-hlinit</w:t>
      </w:r>
      <w:r w:rsidR="005922B8">
        <w:t>ý</w:t>
      </w:r>
      <w:r w:rsidR="005922B8" w:rsidRPr="005922B8">
        <w:t xml:space="preserve"> granátu (Y3Al5O12) dopovaný ionty neodymu (Nd</w:t>
      </w:r>
      <w:r w:rsidR="005922B8" w:rsidRPr="005922B8">
        <w:rPr>
          <w:vertAlign w:val="superscript"/>
        </w:rPr>
        <w:t>3+</w:t>
      </w:r>
      <w:r w:rsidR="005922B8" w:rsidRPr="005922B8">
        <w:t>),</w:t>
      </w:r>
      <w:r w:rsidR="005922B8">
        <w:t xml:space="preserve"> </w:t>
      </w:r>
      <w:r w:rsidR="005922B8" w:rsidRPr="005922B8">
        <w:t>neodymium-doped yttrium aluminium garnet</w:t>
      </w:r>
    </w:p>
    <w:p w14:paraId="021B62EE" w14:textId="08019C04" w:rsidR="008C602C" w:rsidRDefault="008C602C" w:rsidP="005922B8">
      <w:r w:rsidRPr="008C602C">
        <w:t xml:space="preserve">Zdroj: upraveno podle citace </w:t>
      </w:r>
      <w:r w:rsidR="007F2839">
        <w:t>1</w:t>
      </w:r>
      <w:r w:rsidR="00616A2B">
        <w:t xml:space="preserve">2 a </w:t>
      </w:r>
      <w:r w:rsidR="007F2839">
        <w:t>1</w:t>
      </w:r>
      <w:r w:rsidR="00616A2B">
        <w:t>3</w:t>
      </w:r>
    </w:p>
    <w:p w14:paraId="4DEA9EA4" w14:textId="57CBE5AA" w:rsidR="009B303D" w:rsidRDefault="009B303D">
      <w:pPr>
        <w:spacing w:after="160" w:line="259" w:lineRule="auto"/>
      </w:pPr>
      <w:r>
        <w:br w:type="page"/>
      </w:r>
    </w:p>
    <w:p w14:paraId="4436881E" w14:textId="092E9273" w:rsidR="009B303D" w:rsidRDefault="009B303D" w:rsidP="005922B8"/>
    <w:p w14:paraId="14486C2A" w14:textId="6F0C0C84" w:rsidR="009B303D" w:rsidRDefault="009B303D" w:rsidP="009B303D">
      <w:pPr>
        <w:pStyle w:val="Titulek"/>
        <w:keepNext/>
      </w:pPr>
      <w:r>
        <w:t xml:space="preserve">Tab. </w:t>
      </w:r>
      <w:r>
        <w:fldChar w:fldCharType="begin"/>
      </w:r>
      <w:r>
        <w:instrText xml:space="preserve"> SEQ Tab. \* ARABIC </w:instrText>
      </w:r>
      <w:r>
        <w:fldChar w:fldCharType="separate"/>
      </w:r>
      <w:r w:rsidR="0071459B">
        <w:rPr>
          <w:noProof/>
        </w:rPr>
        <w:t>2</w:t>
      </w:r>
      <w:r>
        <w:fldChar w:fldCharType="end"/>
      </w:r>
      <w:r>
        <w:t xml:space="preserve"> Diferenciální diagnostika a terapie otoků</w:t>
      </w:r>
    </w:p>
    <w:tbl>
      <w:tblPr>
        <w:tblStyle w:val="Mkatabulky"/>
        <w:tblW w:w="9307" w:type="dxa"/>
        <w:tblLook w:val="04A0" w:firstRow="1" w:lastRow="0" w:firstColumn="1" w:lastColumn="0" w:noHBand="0" w:noVBand="1"/>
      </w:tblPr>
      <w:tblGrid>
        <w:gridCol w:w="1217"/>
        <w:gridCol w:w="1807"/>
        <w:gridCol w:w="1508"/>
        <w:gridCol w:w="1866"/>
        <w:gridCol w:w="1613"/>
        <w:gridCol w:w="1296"/>
      </w:tblGrid>
      <w:tr w:rsidR="00F519DE" w:rsidRPr="00E357B6" w14:paraId="11115C65" w14:textId="77777777" w:rsidTr="00F519DE">
        <w:tc>
          <w:tcPr>
            <w:tcW w:w="1217" w:type="dxa"/>
          </w:tcPr>
          <w:p w14:paraId="1805959F" w14:textId="1BA0482E" w:rsidR="00E357B6" w:rsidRPr="00E357B6" w:rsidRDefault="00E357B6" w:rsidP="00E357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Kategorie</w:t>
            </w:r>
          </w:p>
        </w:tc>
        <w:tc>
          <w:tcPr>
            <w:tcW w:w="1807" w:type="dxa"/>
            <w:vAlign w:val="center"/>
          </w:tcPr>
          <w:p w14:paraId="26EC198B" w14:textId="1C738D6F" w:rsidR="00E357B6" w:rsidRPr="00E357B6" w:rsidRDefault="00E357B6" w:rsidP="00E357B6">
            <w:pPr>
              <w:rPr>
                <w:rFonts w:ascii="Arial" w:hAnsi="Arial" w:cs="Arial"/>
                <w:sz w:val="18"/>
                <w:szCs w:val="18"/>
              </w:rPr>
            </w:pP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Pointervenční edém</w:t>
            </w:r>
          </w:p>
        </w:tc>
        <w:tc>
          <w:tcPr>
            <w:tcW w:w="1467" w:type="dxa"/>
            <w:vAlign w:val="center"/>
          </w:tcPr>
          <w:p w14:paraId="4A9CB1BA" w14:textId="2689279F" w:rsidR="00E357B6" w:rsidRPr="00E357B6" w:rsidRDefault="00E357B6" w:rsidP="00E357B6">
            <w:pPr>
              <w:rPr>
                <w:rFonts w:ascii="Arial" w:hAnsi="Arial" w:cs="Arial"/>
                <w:sz w:val="18"/>
                <w:szCs w:val="18"/>
              </w:rPr>
            </w:pP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Mal</w:t>
            </w:r>
            <w:r w:rsidR="00221368">
              <w:rPr>
                <w:rFonts w:ascii="Arial" w:hAnsi="Arial" w:cs="Arial"/>
                <w:color w:val="000000"/>
                <w:sz w:val="18"/>
                <w:szCs w:val="18"/>
              </w:rPr>
              <w:t>á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="00440B1A">
              <w:rPr>
                <w:rFonts w:ascii="Arial" w:hAnsi="Arial" w:cs="Arial"/>
                <w:color w:val="000000"/>
                <w:sz w:val="18"/>
                <w:szCs w:val="18"/>
              </w:rPr>
              <w:t>ní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 xml:space="preserve"> edém</w:t>
            </w:r>
          </w:p>
        </w:tc>
        <w:tc>
          <w:tcPr>
            <w:tcW w:w="1866" w:type="dxa"/>
            <w:vAlign w:val="center"/>
          </w:tcPr>
          <w:p w14:paraId="785B0A4D" w14:textId="0667B739" w:rsidR="00E357B6" w:rsidRPr="00E357B6" w:rsidRDefault="00E357B6" w:rsidP="00E357B6">
            <w:pPr>
              <w:rPr>
                <w:rFonts w:ascii="Arial" w:hAnsi="Arial" w:cs="Arial"/>
                <w:sz w:val="18"/>
                <w:szCs w:val="18"/>
              </w:rPr>
            </w:pP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Okamžitá alergie (typ I)</w:t>
            </w:r>
          </w:p>
        </w:tc>
        <w:tc>
          <w:tcPr>
            <w:tcW w:w="1613" w:type="dxa"/>
            <w:vAlign w:val="center"/>
          </w:tcPr>
          <w:p w14:paraId="57A73517" w14:textId="53ECC193" w:rsidR="00E357B6" w:rsidRPr="00E357B6" w:rsidRDefault="00E357B6" w:rsidP="00E357B6">
            <w:pPr>
              <w:rPr>
                <w:rFonts w:ascii="Arial" w:hAnsi="Arial" w:cs="Arial"/>
                <w:sz w:val="18"/>
                <w:szCs w:val="18"/>
              </w:rPr>
            </w:pP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Pozdní alergie (typ IV)</w:t>
            </w:r>
          </w:p>
        </w:tc>
        <w:tc>
          <w:tcPr>
            <w:tcW w:w="1337" w:type="dxa"/>
            <w:vAlign w:val="center"/>
          </w:tcPr>
          <w:p w14:paraId="44AC9CC8" w14:textId="3CCB0343" w:rsidR="00E357B6" w:rsidRPr="00E357B6" w:rsidRDefault="00E357B6" w:rsidP="00E357B6">
            <w:pPr>
              <w:rPr>
                <w:rFonts w:ascii="Arial" w:hAnsi="Arial" w:cs="Arial"/>
                <w:sz w:val="18"/>
                <w:szCs w:val="18"/>
              </w:rPr>
            </w:pP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Akutní infekce / LIRS</w:t>
            </w:r>
          </w:p>
        </w:tc>
      </w:tr>
      <w:tr w:rsidR="00F519DE" w:rsidRPr="00E357B6" w14:paraId="6C09B961" w14:textId="77777777" w:rsidTr="00F519DE">
        <w:tc>
          <w:tcPr>
            <w:tcW w:w="1217" w:type="dxa"/>
          </w:tcPr>
          <w:p w14:paraId="0B99A8E2" w14:textId="03568C22" w:rsidR="00440B1A" w:rsidRPr="00E357B6" w:rsidRDefault="00440B1A" w:rsidP="00E357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Doba 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vzniku</w:t>
            </w:r>
          </w:p>
        </w:tc>
        <w:tc>
          <w:tcPr>
            <w:tcW w:w="1807" w:type="dxa"/>
            <w:vAlign w:val="center"/>
          </w:tcPr>
          <w:p w14:paraId="621237C0" w14:textId="33072787" w:rsidR="00440B1A" w:rsidRPr="00E357B6" w:rsidRDefault="00440B1A" w:rsidP="00E357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ěhem hodin</w:t>
            </w:r>
          </w:p>
        </w:tc>
        <w:tc>
          <w:tcPr>
            <w:tcW w:w="1467" w:type="dxa"/>
            <w:vAlign w:val="center"/>
          </w:tcPr>
          <w:p w14:paraId="6FF1AF44" w14:textId="4CB0FF85" w:rsidR="00440B1A" w:rsidRPr="00E357B6" w:rsidRDefault="00440B1A" w:rsidP="00E357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ěhem dnů</w:t>
            </w:r>
          </w:p>
        </w:tc>
        <w:tc>
          <w:tcPr>
            <w:tcW w:w="1866" w:type="dxa"/>
            <w:vAlign w:val="center"/>
          </w:tcPr>
          <w:p w14:paraId="25DDC0D6" w14:textId="78CCA4DB" w:rsidR="00440B1A" w:rsidRPr="00E357B6" w:rsidRDefault="00440B1A" w:rsidP="00E357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inuty až hodiny</w:t>
            </w:r>
          </w:p>
        </w:tc>
        <w:tc>
          <w:tcPr>
            <w:tcW w:w="1613" w:type="dxa"/>
            <w:vAlign w:val="center"/>
          </w:tcPr>
          <w:p w14:paraId="473B9268" w14:textId="0E1AA3AE" w:rsidR="00440B1A" w:rsidRPr="00E357B6" w:rsidRDefault="00440B1A" w:rsidP="00E357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ěhem dnů</w:t>
            </w:r>
          </w:p>
        </w:tc>
        <w:tc>
          <w:tcPr>
            <w:tcW w:w="1337" w:type="dxa"/>
            <w:vMerge w:val="restart"/>
            <w:vAlign w:val="center"/>
          </w:tcPr>
          <w:p w14:paraId="536C7041" w14:textId="14EE5170" w:rsidR="00440B1A" w:rsidRPr="00F519DE" w:rsidRDefault="000A55D2" w:rsidP="00F519D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Viz kapitola noduly  a infekce</w:t>
            </w:r>
          </w:p>
        </w:tc>
      </w:tr>
      <w:tr w:rsidR="00F519DE" w:rsidRPr="00E357B6" w14:paraId="68F9CDEC" w14:textId="77777777" w:rsidTr="00F519DE">
        <w:tc>
          <w:tcPr>
            <w:tcW w:w="1217" w:type="dxa"/>
          </w:tcPr>
          <w:p w14:paraId="4C9EEDA4" w14:textId="0C80B3A9" w:rsidR="00440B1A" w:rsidRPr="00E357B6" w:rsidRDefault="00440B1A" w:rsidP="00E357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Klinický obraz</w:t>
            </w:r>
          </w:p>
        </w:tc>
        <w:tc>
          <w:tcPr>
            <w:tcW w:w="1807" w:type="dxa"/>
            <w:vAlign w:val="center"/>
          </w:tcPr>
          <w:p w14:paraId="7B93A926" w14:textId="77777777" w:rsidR="00440B1A" w:rsidRPr="00E357B6" w:rsidRDefault="00440B1A" w:rsidP="00E357B6">
            <w:pPr>
              <w:pStyle w:val="Odstavecseseznamem"/>
              <w:numPr>
                <w:ilvl w:val="0"/>
                <w:numId w:val="5"/>
              </w:numPr>
              <w:ind w:left="40" w:hanging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Otok bez známek zánětu (výjimkou mírný erytém).</w:t>
            </w:r>
          </w:p>
          <w:p w14:paraId="4C19AA5D" w14:textId="56213A44" w:rsidR="00440B1A" w:rsidRPr="00E357B6" w:rsidRDefault="00440B1A" w:rsidP="00E357B6">
            <w:pPr>
              <w:pStyle w:val="Odstavecseseznamem"/>
              <w:numPr>
                <w:ilvl w:val="0"/>
                <w:numId w:val="5"/>
              </w:numPr>
              <w:ind w:left="40" w:hanging="141"/>
              <w:rPr>
                <w:rFonts w:ascii="Arial" w:hAnsi="Arial" w:cs="Arial"/>
                <w:sz w:val="18"/>
                <w:szCs w:val="18"/>
              </w:rPr>
            </w:pP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Maximum za 24–48 h po výkonu</w:t>
            </w:r>
          </w:p>
        </w:tc>
        <w:tc>
          <w:tcPr>
            <w:tcW w:w="1467" w:type="dxa"/>
            <w:vAlign w:val="center"/>
          </w:tcPr>
          <w:p w14:paraId="0FA98063" w14:textId="52C12D49" w:rsidR="00440B1A" w:rsidRPr="00440B1A" w:rsidRDefault="00221368" w:rsidP="00221368">
            <w:pPr>
              <w:pStyle w:val="Odstavecseseznamem"/>
              <w:numPr>
                <w:ilvl w:val="0"/>
                <w:numId w:val="5"/>
              </w:numPr>
              <w:ind w:left="138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Malární edém</w:t>
            </w:r>
            <w:r w:rsidRPr="00221368">
              <w:rPr>
                <w:rFonts w:ascii="Arial" w:hAnsi="Arial" w:cs="Arial"/>
                <w:color w:val="000000"/>
                <w:sz w:val="18"/>
                <w:szCs w:val="18"/>
              </w:rPr>
              <w:t xml:space="preserve"> tváří po ošetření slzného kanálku nebo ošetření střední části obličeje</w:t>
            </w:r>
          </w:p>
        </w:tc>
        <w:tc>
          <w:tcPr>
            <w:tcW w:w="1866" w:type="dxa"/>
            <w:vAlign w:val="center"/>
          </w:tcPr>
          <w:p w14:paraId="76623A45" w14:textId="77777777" w:rsidR="00221368" w:rsidRPr="00F519DE" w:rsidRDefault="00440B1A" w:rsidP="00F519DE">
            <w:pPr>
              <w:pStyle w:val="Odstavecseseznamem"/>
              <w:numPr>
                <w:ilvl w:val="0"/>
                <w:numId w:val="6"/>
              </w:numPr>
              <w:ind w:left="99" w:hanging="14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19DE">
              <w:rPr>
                <w:rFonts w:ascii="Arial" w:hAnsi="Arial" w:cs="Arial"/>
                <w:color w:val="000000"/>
                <w:sz w:val="18"/>
                <w:szCs w:val="18"/>
              </w:rPr>
              <w:t>Otok, erytém, svědění</w:t>
            </w:r>
          </w:p>
          <w:p w14:paraId="1D8A7B4D" w14:textId="77777777" w:rsidR="00221368" w:rsidRPr="00F519DE" w:rsidRDefault="00221368" w:rsidP="00F519DE">
            <w:pPr>
              <w:pStyle w:val="Odstavecseseznamem"/>
              <w:numPr>
                <w:ilvl w:val="0"/>
                <w:numId w:val="6"/>
              </w:numPr>
              <w:ind w:left="99" w:hanging="14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19DE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="00440B1A" w:rsidRPr="00F519DE">
              <w:rPr>
                <w:rFonts w:ascii="Arial" w:hAnsi="Arial" w:cs="Arial"/>
                <w:color w:val="000000"/>
                <w:sz w:val="18"/>
                <w:szCs w:val="18"/>
              </w:rPr>
              <w:t>okální nebo generalizovaný otok obličeje</w:t>
            </w:r>
          </w:p>
          <w:p w14:paraId="1615B7DF" w14:textId="77777777" w:rsidR="00221368" w:rsidRPr="00F519DE" w:rsidRDefault="00221368" w:rsidP="00F519DE">
            <w:pPr>
              <w:pStyle w:val="Odstavecseseznamem"/>
              <w:numPr>
                <w:ilvl w:val="0"/>
                <w:numId w:val="6"/>
              </w:numPr>
              <w:ind w:left="99" w:hanging="14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19DE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440B1A" w:rsidRPr="00F519DE">
              <w:rPr>
                <w:rFonts w:ascii="Arial" w:hAnsi="Arial" w:cs="Arial"/>
                <w:color w:val="000000"/>
                <w:sz w:val="18"/>
                <w:szCs w:val="18"/>
              </w:rPr>
              <w:t>opřivka</w:t>
            </w:r>
          </w:p>
          <w:p w14:paraId="74AF1E31" w14:textId="2AA22BED" w:rsidR="00440B1A" w:rsidRPr="00F519DE" w:rsidRDefault="00221368" w:rsidP="00F519DE">
            <w:pPr>
              <w:pStyle w:val="Odstavecseseznamem"/>
              <w:numPr>
                <w:ilvl w:val="0"/>
                <w:numId w:val="6"/>
              </w:numPr>
              <w:ind w:left="99" w:hanging="149"/>
              <w:rPr>
                <w:rFonts w:ascii="Arial" w:hAnsi="Arial" w:cs="Arial"/>
                <w:sz w:val="18"/>
                <w:szCs w:val="18"/>
              </w:rPr>
            </w:pPr>
            <w:r w:rsidRPr="00F519DE">
              <w:rPr>
                <w:rFonts w:ascii="Arial" w:hAnsi="Arial" w:cs="Arial"/>
                <w:color w:val="000000"/>
                <w:sz w:val="18"/>
                <w:szCs w:val="18"/>
              </w:rPr>
              <w:t>Pozor na m</w:t>
            </w:r>
            <w:r w:rsidR="00440B1A" w:rsidRPr="00F519DE">
              <w:rPr>
                <w:rFonts w:ascii="Arial" w:hAnsi="Arial" w:cs="Arial"/>
                <w:color w:val="000000"/>
                <w:sz w:val="18"/>
                <w:szCs w:val="18"/>
              </w:rPr>
              <w:t>ožný dvoufázový průběh</w:t>
            </w:r>
          </w:p>
        </w:tc>
        <w:tc>
          <w:tcPr>
            <w:tcW w:w="1613" w:type="dxa"/>
            <w:vAlign w:val="center"/>
          </w:tcPr>
          <w:p w14:paraId="5429E42E" w14:textId="77777777" w:rsidR="00221368" w:rsidRPr="00F519DE" w:rsidRDefault="00440B1A" w:rsidP="00F519DE">
            <w:pPr>
              <w:pStyle w:val="Odstavecseseznamem"/>
              <w:numPr>
                <w:ilvl w:val="0"/>
                <w:numId w:val="7"/>
              </w:numPr>
              <w:ind w:left="106" w:hanging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19DE">
              <w:rPr>
                <w:rFonts w:ascii="Arial" w:hAnsi="Arial" w:cs="Arial"/>
                <w:color w:val="000000"/>
                <w:sz w:val="18"/>
                <w:szCs w:val="18"/>
              </w:rPr>
              <w:t xml:space="preserve">Indurace, erytém, otok, </w:t>
            </w:r>
            <w:r w:rsidR="00221368" w:rsidRPr="00F519DE">
              <w:rPr>
                <w:rFonts w:ascii="Arial" w:hAnsi="Arial" w:cs="Arial"/>
                <w:color w:val="000000"/>
                <w:sz w:val="18"/>
                <w:szCs w:val="18"/>
              </w:rPr>
              <w:t>noduly</w:t>
            </w:r>
          </w:p>
          <w:p w14:paraId="7D2641E5" w14:textId="28274DD0" w:rsidR="00440B1A" w:rsidRPr="00F519DE" w:rsidRDefault="00F519DE" w:rsidP="00F519DE">
            <w:pPr>
              <w:pStyle w:val="Odstavecseseznamem"/>
              <w:numPr>
                <w:ilvl w:val="0"/>
                <w:numId w:val="7"/>
              </w:numPr>
              <w:ind w:left="106" w:hanging="141"/>
              <w:rPr>
                <w:rFonts w:ascii="Arial" w:hAnsi="Arial" w:cs="Arial"/>
                <w:sz w:val="18"/>
                <w:szCs w:val="18"/>
              </w:rPr>
            </w:pPr>
            <w:r w:rsidRPr="00F519D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="00440B1A" w:rsidRPr="00F519DE">
              <w:rPr>
                <w:rFonts w:ascii="Arial" w:hAnsi="Arial" w:cs="Arial"/>
                <w:color w:val="000000"/>
                <w:sz w:val="18"/>
                <w:szCs w:val="18"/>
              </w:rPr>
              <w:t>ástup 1</w:t>
            </w:r>
            <w:r w:rsidRPr="00F519D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440B1A" w:rsidRPr="00F519DE">
              <w:rPr>
                <w:rFonts w:ascii="Arial" w:hAnsi="Arial" w:cs="Arial"/>
                <w:color w:val="000000"/>
                <w:sz w:val="18"/>
                <w:szCs w:val="18"/>
              </w:rPr>
              <w:t xml:space="preserve"> den (senzibilizovaní) až týdny (senzibilizace 5–7 dní)</w:t>
            </w:r>
          </w:p>
        </w:tc>
        <w:tc>
          <w:tcPr>
            <w:tcW w:w="1337" w:type="dxa"/>
            <w:vMerge/>
            <w:vAlign w:val="center"/>
          </w:tcPr>
          <w:p w14:paraId="3FBAF763" w14:textId="61A8A8E0" w:rsidR="00440B1A" w:rsidRPr="00E357B6" w:rsidRDefault="00440B1A" w:rsidP="00E357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19DE" w:rsidRPr="00E357B6" w14:paraId="11A74F86" w14:textId="77777777" w:rsidTr="00F519DE">
        <w:tc>
          <w:tcPr>
            <w:tcW w:w="1217" w:type="dxa"/>
            <w:vAlign w:val="center"/>
          </w:tcPr>
          <w:p w14:paraId="5545D852" w14:textId="06547B47" w:rsidR="00F519DE" w:rsidRPr="00E357B6" w:rsidRDefault="00F519DE" w:rsidP="00F519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Diferenciální diagnostika</w:t>
            </w:r>
          </w:p>
        </w:tc>
        <w:tc>
          <w:tcPr>
            <w:tcW w:w="1807" w:type="dxa"/>
            <w:vAlign w:val="center"/>
          </w:tcPr>
          <w:p w14:paraId="272E40BB" w14:textId="77777777" w:rsidR="00F519DE" w:rsidRDefault="00F519DE" w:rsidP="00F519DE">
            <w:pPr>
              <w:pStyle w:val="Odstavecseseznamem"/>
              <w:numPr>
                <w:ilvl w:val="0"/>
                <w:numId w:val="5"/>
              </w:numPr>
              <w:ind w:left="40" w:hanging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Nadkorekce</w:t>
            </w:r>
          </w:p>
          <w:p w14:paraId="7C4861C1" w14:textId="10F69C37" w:rsidR="00F519DE" w:rsidRDefault="00F519DE" w:rsidP="00F519DE">
            <w:pPr>
              <w:pStyle w:val="Odstavecseseznamem"/>
              <w:numPr>
                <w:ilvl w:val="0"/>
                <w:numId w:val="5"/>
              </w:numPr>
              <w:ind w:left="40" w:hanging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 xml:space="preserve">lergie I.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ypu</w:t>
            </w:r>
          </w:p>
          <w:p w14:paraId="4EB57E8A" w14:textId="3D82B489" w:rsidR="00F519DE" w:rsidRDefault="00F519DE" w:rsidP="00F519DE">
            <w:pPr>
              <w:pStyle w:val="Odstavecseseznamem"/>
              <w:numPr>
                <w:ilvl w:val="0"/>
                <w:numId w:val="5"/>
              </w:numPr>
              <w:ind w:left="40" w:hanging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yzikální kopřivka</w:t>
            </w:r>
          </w:p>
          <w:p w14:paraId="525DCDCC" w14:textId="7E5C43CD" w:rsidR="00F519DE" w:rsidRPr="00F519DE" w:rsidRDefault="00F519DE" w:rsidP="00F519DE">
            <w:pPr>
              <w:pStyle w:val="Odstavecseseznamem"/>
              <w:numPr>
                <w:ilvl w:val="0"/>
                <w:numId w:val="5"/>
              </w:numPr>
              <w:ind w:left="40" w:hanging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ereditární/získaný angioedém</w:t>
            </w:r>
          </w:p>
        </w:tc>
        <w:tc>
          <w:tcPr>
            <w:tcW w:w="1467" w:type="dxa"/>
            <w:vAlign w:val="center"/>
          </w:tcPr>
          <w:p w14:paraId="73ACEDA3" w14:textId="07824104" w:rsidR="00F519DE" w:rsidRPr="00E357B6" w:rsidRDefault="00F519DE" w:rsidP="00F519DE">
            <w:pPr>
              <w:pStyle w:val="Odstavecseseznamem"/>
              <w:numPr>
                <w:ilvl w:val="0"/>
                <w:numId w:val="5"/>
              </w:numPr>
              <w:ind w:left="138" w:hanging="142"/>
              <w:rPr>
                <w:rFonts w:ascii="Arial" w:hAnsi="Arial" w:cs="Arial"/>
                <w:sz w:val="18"/>
                <w:szCs w:val="18"/>
              </w:rPr>
            </w:pP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Nadkorekce</w:t>
            </w:r>
          </w:p>
        </w:tc>
        <w:tc>
          <w:tcPr>
            <w:tcW w:w="1866" w:type="dxa"/>
            <w:vAlign w:val="center"/>
          </w:tcPr>
          <w:p w14:paraId="566262BA" w14:textId="77777777" w:rsidR="00F519DE" w:rsidRDefault="00F519DE" w:rsidP="00F519DE">
            <w:pPr>
              <w:pStyle w:val="Odstavecseseznamem"/>
              <w:numPr>
                <w:ilvl w:val="0"/>
                <w:numId w:val="6"/>
              </w:numPr>
              <w:ind w:left="99" w:hanging="14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Fyzikální kopřivka</w:t>
            </w:r>
          </w:p>
          <w:p w14:paraId="3D38B9B0" w14:textId="77777777" w:rsidR="00F519DE" w:rsidRDefault="00F519DE" w:rsidP="00F519DE">
            <w:pPr>
              <w:pStyle w:val="Odstavecseseznamem"/>
              <w:numPr>
                <w:ilvl w:val="0"/>
                <w:numId w:val="6"/>
              </w:numPr>
              <w:ind w:left="99" w:hanging="14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ereditární/získaný angioedém</w:t>
            </w:r>
          </w:p>
          <w:p w14:paraId="4C2580F2" w14:textId="4526ACA5" w:rsidR="00F519DE" w:rsidRPr="00F519DE" w:rsidRDefault="00F519DE" w:rsidP="00F519DE">
            <w:pPr>
              <w:pStyle w:val="Odstavecseseznamem"/>
              <w:numPr>
                <w:ilvl w:val="0"/>
                <w:numId w:val="6"/>
              </w:numPr>
              <w:ind w:left="99" w:hanging="14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ointervenční edém</w:t>
            </w:r>
          </w:p>
        </w:tc>
        <w:tc>
          <w:tcPr>
            <w:tcW w:w="1613" w:type="dxa"/>
            <w:vAlign w:val="center"/>
          </w:tcPr>
          <w:p w14:paraId="0C3A16A6" w14:textId="77777777" w:rsidR="00F519DE" w:rsidRDefault="00F519DE" w:rsidP="00F519DE">
            <w:pPr>
              <w:pStyle w:val="Odstavecseseznamem"/>
              <w:numPr>
                <w:ilvl w:val="0"/>
                <w:numId w:val="7"/>
              </w:numPr>
              <w:ind w:left="106" w:hanging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Infekce</w:t>
            </w:r>
          </w:p>
          <w:p w14:paraId="55D0B222" w14:textId="3822DEFD" w:rsidR="00F519DE" w:rsidRPr="00E357B6" w:rsidRDefault="00F519DE" w:rsidP="00F519DE">
            <w:pPr>
              <w:pStyle w:val="Odstavecseseznamem"/>
              <w:numPr>
                <w:ilvl w:val="0"/>
                <w:numId w:val="7"/>
              </w:numPr>
              <w:ind w:left="106" w:hanging="1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ožný přechod do chronické granulomatózní reakce</w:t>
            </w:r>
          </w:p>
        </w:tc>
        <w:tc>
          <w:tcPr>
            <w:tcW w:w="1337" w:type="dxa"/>
            <w:vMerge/>
            <w:vAlign w:val="center"/>
          </w:tcPr>
          <w:p w14:paraId="424EA39C" w14:textId="083204F6" w:rsidR="00F519DE" w:rsidRPr="00E357B6" w:rsidRDefault="00F519DE" w:rsidP="00F51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19DE" w:rsidRPr="00E357B6" w14:paraId="5D18C3AA" w14:textId="77777777" w:rsidTr="00F519DE">
        <w:tc>
          <w:tcPr>
            <w:tcW w:w="1217" w:type="dxa"/>
            <w:vAlign w:val="center"/>
          </w:tcPr>
          <w:p w14:paraId="5B513AF3" w14:textId="3B0DA5FA" w:rsidR="00F519DE" w:rsidRPr="00E357B6" w:rsidRDefault="00F519DE" w:rsidP="00F519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Terapie</w:t>
            </w:r>
          </w:p>
        </w:tc>
        <w:tc>
          <w:tcPr>
            <w:tcW w:w="1807" w:type="dxa"/>
            <w:vAlign w:val="center"/>
          </w:tcPr>
          <w:p w14:paraId="6A25B4DF" w14:textId="77777777" w:rsidR="00F519DE" w:rsidRDefault="00F519DE" w:rsidP="00F519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Chlazení</w:t>
            </w:r>
          </w:p>
          <w:p w14:paraId="5FE21181" w14:textId="77777777" w:rsidR="00F519DE" w:rsidRDefault="00F519DE" w:rsidP="00F519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výšená poloha hlavy při spánku</w:t>
            </w:r>
          </w:p>
          <w:p w14:paraId="5AA294A1" w14:textId="1AFAF717" w:rsidR="00F519DE" w:rsidRPr="00E357B6" w:rsidRDefault="00F519DE" w:rsidP="00F51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romelain</w:t>
            </w:r>
          </w:p>
        </w:tc>
        <w:tc>
          <w:tcPr>
            <w:tcW w:w="1467" w:type="dxa"/>
            <w:vAlign w:val="center"/>
          </w:tcPr>
          <w:p w14:paraId="732B5DB2" w14:textId="77777777" w:rsidR="00F519DE" w:rsidRDefault="00F519DE" w:rsidP="00F519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Zvýšená poloha hlavy při spánku</w:t>
            </w:r>
          </w:p>
          <w:p w14:paraId="2A2CD33C" w14:textId="15B6F202" w:rsidR="00F519DE" w:rsidRPr="00E357B6" w:rsidRDefault="00F519DE" w:rsidP="00F51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yaluronidáza</w:t>
            </w:r>
          </w:p>
        </w:tc>
        <w:tc>
          <w:tcPr>
            <w:tcW w:w="1866" w:type="dxa"/>
            <w:vAlign w:val="center"/>
          </w:tcPr>
          <w:p w14:paraId="22C5E283" w14:textId="77777777" w:rsidR="00F519DE" w:rsidRDefault="00F519DE" w:rsidP="00F519DE">
            <w:pPr>
              <w:pStyle w:val="Odstavecseseznamem"/>
              <w:numPr>
                <w:ilvl w:val="0"/>
                <w:numId w:val="6"/>
              </w:numPr>
              <w:ind w:left="99" w:hanging="14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Chlazení</w:t>
            </w:r>
          </w:p>
          <w:p w14:paraId="14B06A1C" w14:textId="687180C1" w:rsidR="00F519DE" w:rsidRPr="00E357B6" w:rsidRDefault="00F519DE" w:rsidP="00F519DE">
            <w:pPr>
              <w:pStyle w:val="Odstavecseseznamem"/>
              <w:numPr>
                <w:ilvl w:val="0"/>
                <w:numId w:val="6"/>
              </w:numPr>
              <w:ind w:left="99" w:hanging="14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 xml:space="preserve">ntihistaminika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rednison</w:t>
            </w:r>
          </w:p>
        </w:tc>
        <w:tc>
          <w:tcPr>
            <w:tcW w:w="1613" w:type="dxa"/>
            <w:vAlign w:val="center"/>
          </w:tcPr>
          <w:p w14:paraId="1F63BE46" w14:textId="77777777" w:rsidR="00F519DE" w:rsidRDefault="00F519DE" w:rsidP="00F519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Prednison</w:t>
            </w:r>
          </w:p>
          <w:p w14:paraId="4EE36852" w14:textId="50874D15" w:rsidR="00F519DE" w:rsidRPr="00E357B6" w:rsidRDefault="00F519DE" w:rsidP="00F51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yaluronidáza</w:t>
            </w:r>
          </w:p>
        </w:tc>
        <w:tc>
          <w:tcPr>
            <w:tcW w:w="1337" w:type="dxa"/>
            <w:vMerge/>
            <w:vAlign w:val="center"/>
          </w:tcPr>
          <w:p w14:paraId="0525FBD1" w14:textId="11C438F1" w:rsidR="00F519DE" w:rsidRPr="00E357B6" w:rsidRDefault="00F519DE" w:rsidP="00F51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19DE" w:rsidRPr="00E357B6" w14:paraId="28A980FB" w14:textId="77777777" w:rsidTr="0058414D">
        <w:tc>
          <w:tcPr>
            <w:tcW w:w="1217" w:type="dxa"/>
            <w:vAlign w:val="center"/>
          </w:tcPr>
          <w:p w14:paraId="4175D738" w14:textId="6CAE5662" w:rsidR="00F519DE" w:rsidRPr="00E357B6" w:rsidRDefault="00F519DE" w:rsidP="00F519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Profylaxe</w:t>
            </w:r>
          </w:p>
        </w:tc>
        <w:tc>
          <w:tcPr>
            <w:tcW w:w="1807" w:type="dxa"/>
            <w:vAlign w:val="center"/>
          </w:tcPr>
          <w:p w14:paraId="5773A9BF" w14:textId="77777777" w:rsidR="00F519DE" w:rsidRDefault="00F519DE" w:rsidP="00F519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Rozdělit ošetření do více sezení</w:t>
            </w:r>
          </w:p>
          <w:p w14:paraId="1A17498B" w14:textId="0B43ED11" w:rsidR="00F519DE" w:rsidRPr="00E357B6" w:rsidRDefault="00F519DE" w:rsidP="00F51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acienti s rosaceou mají vyšší riziko edému/erytému</w:t>
            </w:r>
          </w:p>
        </w:tc>
        <w:tc>
          <w:tcPr>
            <w:tcW w:w="1467" w:type="dxa"/>
            <w:vAlign w:val="center"/>
          </w:tcPr>
          <w:p w14:paraId="66E71F2C" w14:textId="77777777" w:rsidR="00F519DE" w:rsidRDefault="00F519DE" w:rsidP="00F519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Neaplikovat povrchově do malární oblasti</w:t>
            </w:r>
          </w:p>
          <w:p w14:paraId="0A6D2BD9" w14:textId="4BA3C4CD" w:rsidR="00F519DE" w:rsidRPr="00E357B6" w:rsidRDefault="00F519DE" w:rsidP="00F51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ohlednit osobní/rodinnou anamnézu malárního edému</w:t>
            </w:r>
          </w:p>
        </w:tc>
        <w:tc>
          <w:tcPr>
            <w:tcW w:w="1866" w:type="dxa"/>
            <w:vAlign w:val="center"/>
          </w:tcPr>
          <w:p w14:paraId="5C49A110" w14:textId="0D32455C" w:rsidR="00F519DE" w:rsidRPr="00F519DE" w:rsidRDefault="00F519DE" w:rsidP="00F519DE">
            <w:pPr>
              <w:pStyle w:val="Odstavecseseznamem"/>
              <w:numPr>
                <w:ilvl w:val="0"/>
                <w:numId w:val="6"/>
              </w:numPr>
              <w:ind w:left="99" w:hanging="14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Zvýšená opatrnost u</w:t>
            </w:r>
            <w:r w:rsidRPr="00F519DE">
              <w:rPr>
                <w:rFonts w:ascii="Arial" w:hAnsi="Arial" w:cs="Arial"/>
                <w:color w:val="000000"/>
                <w:sz w:val="18"/>
                <w:szCs w:val="18"/>
              </w:rPr>
              <w:t> anamnézy alergie na HA</w:t>
            </w:r>
          </w:p>
          <w:p w14:paraId="1937C8D9" w14:textId="1EBAA499" w:rsidR="00F519DE" w:rsidRPr="00E357B6" w:rsidRDefault="00F519DE" w:rsidP="00F519DE">
            <w:pPr>
              <w:pStyle w:val="Odstavecseseznamem"/>
              <w:numPr>
                <w:ilvl w:val="0"/>
                <w:numId w:val="6"/>
              </w:numPr>
              <w:ind w:left="99" w:hanging="14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 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nejasných případech kožní test</w:t>
            </w:r>
          </w:p>
        </w:tc>
        <w:tc>
          <w:tcPr>
            <w:tcW w:w="1613" w:type="dxa"/>
            <w:vAlign w:val="center"/>
          </w:tcPr>
          <w:p w14:paraId="38AE87AF" w14:textId="284D2AF8" w:rsidR="00F519DE" w:rsidRPr="00F519DE" w:rsidRDefault="00F519DE" w:rsidP="00F519DE">
            <w:pPr>
              <w:pStyle w:val="Odstavecseseznamem"/>
              <w:numPr>
                <w:ilvl w:val="0"/>
                <w:numId w:val="6"/>
              </w:numPr>
              <w:ind w:left="99" w:hanging="14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Zvýšená opatrnost </w:t>
            </w:r>
            <w:r w:rsidRPr="00F519DE">
              <w:rPr>
                <w:rFonts w:ascii="Arial" w:hAnsi="Arial" w:cs="Arial"/>
                <w:color w:val="000000"/>
                <w:sz w:val="18"/>
                <w:szCs w:val="18"/>
              </w:rPr>
              <w:t>u anamnézy alergie na HA</w:t>
            </w:r>
          </w:p>
          <w:p w14:paraId="0C20FC56" w14:textId="1A98168C" w:rsidR="00F519DE" w:rsidRPr="00E357B6" w:rsidRDefault="00F519DE" w:rsidP="00F519DE">
            <w:pPr>
              <w:pStyle w:val="Odstavecseseznamem"/>
              <w:numPr>
                <w:ilvl w:val="0"/>
                <w:numId w:val="6"/>
              </w:numPr>
              <w:ind w:left="99" w:hanging="14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 </w:t>
            </w: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nejasných případech kožní test</w:t>
            </w:r>
          </w:p>
        </w:tc>
        <w:tc>
          <w:tcPr>
            <w:tcW w:w="1337" w:type="dxa"/>
            <w:vMerge/>
            <w:vAlign w:val="center"/>
          </w:tcPr>
          <w:p w14:paraId="687D1800" w14:textId="36F5881C" w:rsidR="00F519DE" w:rsidRPr="00E357B6" w:rsidRDefault="00F519DE" w:rsidP="00F51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A695C6" w14:textId="507536E9" w:rsidR="00E329C6" w:rsidRDefault="00455246" w:rsidP="00455246">
      <w:pPr>
        <w:spacing w:line="360" w:lineRule="auto"/>
        <w:rPr>
          <w:rFonts w:ascii="Arial" w:hAnsi="Arial" w:cs="Arial"/>
          <w:color w:val="0F4761"/>
        </w:rPr>
      </w:pPr>
      <w:r w:rsidRPr="00F32E14">
        <w:rPr>
          <w:rFonts w:ascii="Arial" w:hAnsi="Arial" w:cs="Arial"/>
        </w:rPr>
        <w:t xml:space="preserve">LIRS – syndrom místní zánětlivé reakce, </w:t>
      </w:r>
      <w:r w:rsidRPr="00F32E14">
        <w:rPr>
          <w:rFonts w:ascii="Arial" w:hAnsi="Arial" w:cs="Arial"/>
          <w:color w:val="0F4761"/>
        </w:rPr>
        <w:t>l</w:t>
      </w:r>
      <w:r w:rsidRPr="00F32E14">
        <w:rPr>
          <w:rFonts w:ascii="Arial" w:hAnsi="Arial" w:cs="Arial"/>
        </w:rPr>
        <w:t xml:space="preserve">ate </w:t>
      </w:r>
      <w:r w:rsidRPr="00F32E14">
        <w:rPr>
          <w:rFonts w:ascii="Arial" w:hAnsi="Arial" w:cs="Arial"/>
          <w:color w:val="0F4761"/>
        </w:rPr>
        <w:t>i</w:t>
      </w:r>
      <w:r w:rsidRPr="00F32E14">
        <w:rPr>
          <w:rFonts w:ascii="Arial" w:hAnsi="Arial" w:cs="Arial"/>
        </w:rPr>
        <w:t xml:space="preserve">nflammatory </w:t>
      </w:r>
      <w:r w:rsidRPr="00F32E14">
        <w:rPr>
          <w:rFonts w:ascii="Arial" w:hAnsi="Arial" w:cs="Arial"/>
          <w:color w:val="0F4761"/>
        </w:rPr>
        <w:t>r</w:t>
      </w:r>
      <w:r w:rsidRPr="00F32E14">
        <w:rPr>
          <w:rFonts w:ascii="Arial" w:hAnsi="Arial" w:cs="Arial"/>
        </w:rPr>
        <w:t xml:space="preserve">esponse </w:t>
      </w:r>
      <w:r w:rsidRPr="00F32E14">
        <w:rPr>
          <w:rFonts w:ascii="Arial" w:hAnsi="Arial" w:cs="Arial"/>
          <w:color w:val="0F4761"/>
        </w:rPr>
        <w:t>s</w:t>
      </w:r>
      <w:r w:rsidRPr="00F32E14">
        <w:rPr>
          <w:rFonts w:ascii="Arial" w:hAnsi="Arial" w:cs="Arial"/>
        </w:rPr>
        <w:t>yndrome</w:t>
      </w:r>
      <w:r w:rsidRPr="00F32E14">
        <w:rPr>
          <w:rFonts w:ascii="Arial" w:hAnsi="Arial" w:cs="Arial"/>
          <w:color w:val="0F4761"/>
        </w:rPr>
        <w:t>, LIRS</w:t>
      </w:r>
    </w:p>
    <w:p w14:paraId="2CC2B05B" w14:textId="49F7249E" w:rsidR="008C602C" w:rsidRDefault="008C602C" w:rsidP="00455246">
      <w:pPr>
        <w:spacing w:line="360" w:lineRule="auto"/>
        <w:rPr>
          <w:rFonts w:ascii="Arial" w:hAnsi="Arial" w:cs="Arial"/>
        </w:rPr>
      </w:pPr>
      <w:r w:rsidRPr="008C602C">
        <w:rPr>
          <w:rFonts w:ascii="Arial" w:hAnsi="Arial" w:cs="Arial"/>
        </w:rPr>
        <w:t xml:space="preserve">Zdroj: upraveno podle citace </w:t>
      </w:r>
      <w:r w:rsidR="007F2839">
        <w:rPr>
          <w:rFonts w:ascii="Arial" w:hAnsi="Arial" w:cs="Arial"/>
        </w:rPr>
        <w:t>1</w:t>
      </w:r>
      <w:r w:rsidR="00616A2B">
        <w:rPr>
          <w:rFonts w:ascii="Arial" w:hAnsi="Arial" w:cs="Arial"/>
        </w:rPr>
        <w:t xml:space="preserve">2 a </w:t>
      </w:r>
      <w:r w:rsidR="007F2839">
        <w:rPr>
          <w:rFonts w:ascii="Arial" w:hAnsi="Arial" w:cs="Arial"/>
        </w:rPr>
        <w:t>1</w:t>
      </w:r>
      <w:r w:rsidR="00616A2B">
        <w:rPr>
          <w:rFonts w:ascii="Arial" w:hAnsi="Arial" w:cs="Arial"/>
        </w:rPr>
        <w:t>3</w:t>
      </w:r>
    </w:p>
    <w:p w14:paraId="6DAED1E8" w14:textId="77777777" w:rsidR="00E329C6" w:rsidRDefault="00E329C6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61573B" w14:textId="333B412B" w:rsidR="00E329C6" w:rsidRDefault="00E329C6" w:rsidP="00E329C6">
      <w:pPr>
        <w:pStyle w:val="Titulek"/>
        <w:keepNext/>
      </w:pPr>
      <w:r>
        <w:lastRenderedPageBreak/>
        <w:t xml:space="preserve">Tab. </w:t>
      </w:r>
      <w:r>
        <w:fldChar w:fldCharType="begin"/>
      </w:r>
      <w:r>
        <w:instrText xml:space="preserve"> SEQ Tab. \* ARABIC </w:instrText>
      </w:r>
      <w:r>
        <w:fldChar w:fldCharType="separate"/>
      </w:r>
      <w:r w:rsidR="0071459B">
        <w:rPr>
          <w:noProof/>
        </w:rPr>
        <w:t>3</w:t>
      </w:r>
      <w:r>
        <w:fldChar w:fldCharType="end"/>
      </w:r>
      <w:r>
        <w:t xml:space="preserve"> Diferenciální diagnostika a terapie infekcí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6"/>
        <w:gridCol w:w="1787"/>
        <w:gridCol w:w="1776"/>
        <w:gridCol w:w="1789"/>
        <w:gridCol w:w="1904"/>
      </w:tblGrid>
      <w:tr w:rsidR="00AC45CE" w:rsidRPr="00AC45CE" w14:paraId="7B8D7A6A" w14:textId="77777777" w:rsidTr="002D08FB">
        <w:tc>
          <w:tcPr>
            <w:tcW w:w="1806" w:type="dxa"/>
          </w:tcPr>
          <w:p w14:paraId="58ADF20A" w14:textId="674F3ECB" w:rsidR="00E329C6" w:rsidRPr="00AC45CE" w:rsidRDefault="00E329C6" w:rsidP="00E329C6">
            <w:pPr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sz w:val="18"/>
                <w:szCs w:val="18"/>
              </w:rPr>
              <w:t>Kategorie</w:t>
            </w:r>
          </w:p>
        </w:tc>
        <w:tc>
          <w:tcPr>
            <w:tcW w:w="1787" w:type="dxa"/>
            <w:vAlign w:val="center"/>
          </w:tcPr>
          <w:p w14:paraId="242B5D40" w14:textId="1603BF45" w:rsidR="00E329C6" w:rsidRPr="00AC45CE" w:rsidRDefault="00E329C6" w:rsidP="00E329C6">
            <w:pPr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color w:val="000000"/>
                <w:sz w:val="18"/>
                <w:szCs w:val="18"/>
              </w:rPr>
              <w:t>Erysipel, celulitida</w:t>
            </w:r>
          </w:p>
        </w:tc>
        <w:tc>
          <w:tcPr>
            <w:tcW w:w="1776" w:type="dxa"/>
            <w:vAlign w:val="center"/>
          </w:tcPr>
          <w:p w14:paraId="2EA51E24" w14:textId="28CD8320" w:rsidR="00E329C6" w:rsidRPr="00AC45CE" w:rsidRDefault="00E329C6" w:rsidP="00E329C6">
            <w:pPr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color w:val="000000"/>
                <w:sz w:val="18"/>
                <w:szCs w:val="18"/>
              </w:rPr>
              <w:t>Absces</w:t>
            </w:r>
          </w:p>
        </w:tc>
        <w:tc>
          <w:tcPr>
            <w:tcW w:w="1789" w:type="dxa"/>
            <w:vAlign w:val="center"/>
          </w:tcPr>
          <w:p w14:paraId="0F822645" w14:textId="6F2C19EB" w:rsidR="00E329C6" w:rsidRPr="00AC45CE" w:rsidRDefault="00E329C6" w:rsidP="00E329C6">
            <w:pPr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color w:val="000000"/>
                <w:sz w:val="18"/>
                <w:szCs w:val="18"/>
              </w:rPr>
              <w:t>Herpesové léze</w:t>
            </w:r>
          </w:p>
        </w:tc>
        <w:tc>
          <w:tcPr>
            <w:tcW w:w="1904" w:type="dxa"/>
            <w:vAlign w:val="center"/>
          </w:tcPr>
          <w:p w14:paraId="0F02DAB8" w14:textId="09EB4E86" w:rsidR="00E329C6" w:rsidRPr="00AC45CE" w:rsidRDefault="00E329C6" w:rsidP="00E329C6">
            <w:pPr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color w:val="000000"/>
                <w:sz w:val="18"/>
                <w:szCs w:val="18"/>
              </w:rPr>
              <w:t>Biofilm</w:t>
            </w:r>
          </w:p>
        </w:tc>
      </w:tr>
      <w:tr w:rsidR="00AC45CE" w:rsidRPr="00AC45CE" w14:paraId="0FD36B86" w14:textId="77777777" w:rsidTr="002D08FB">
        <w:tc>
          <w:tcPr>
            <w:tcW w:w="1806" w:type="dxa"/>
            <w:vAlign w:val="center"/>
          </w:tcPr>
          <w:p w14:paraId="7D9E2FD6" w14:textId="21504BC5" w:rsidR="00E329C6" w:rsidRPr="00AC45CE" w:rsidRDefault="00E329C6" w:rsidP="00E329C6">
            <w:pPr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color w:val="000000"/>
                <w:sz w:val="18"/>
                <w:szCs w:val="18"/>
              </w:rPr>
              <w:t>Doba vzniku</w:t>
            </w:r>
          </w:p>
        </w:tc>
        <w:tc>
          <w:tcPr>
            <w:tcW w:w="1787" w:type="dxa"/>
            <w:vAlign w:val="center"/>
          </w:tcPr>
          <w:p w14:paraId="389E2459" w14:textId="076D9890" w:rsidR="00E329C6" w:rsidRPr="00AC45CE" w:rsidRDefault="00E329C6" w:rsidP="00E329C6">
            <w:pPr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color w:val="000000"/>
                <w:sz w:val="18"/>
                <w:szCs w:val="18"/>
              </w:rPr>
              <w:t>Akutní (během dní)</w:t>
            </w:r>
          </w:p>
        </w:tc>
        <w:tc>
          <w:tcPr>
            <w:tcW w:w="1776" w:type="dxa"/>
            <w:vAlign w:val="center"/>
          </w:tcPr>
          <w:p w14:paraId="25E52AB3" w14:textId="1282748D" w:rsidR="00E329C6" w:rsidRPr="00AC45CE" w:rsidRDefault="00E329C6" w:rsidP="00E329C6">
            <w:pPr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color w:val="000000"/>
                <w:sz w:val="18"/>
                <w:szCs w:val="18"/>
              </w:rPr>
              <w:t>Akutní (během dní)</w:t>
            </w:r>
          </w:p>
        </w:tc>
        <w:tc>
          <w:tcPr>
            <w:tcW w:w="1789" w:type="dxa"/>
            <w:vAlign w:val="center"/>
          </w:tcPr>
          <w:p w14:paraId="63A3C9A0" w14:textId="31BE0D74" w:rsidR="00E329C6" w:rsidRPr="00AC45CE" w:rsidRDefault="00E329C6" w:rsidP="00E329C6">
            <w:pPr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color w:val="000000"/>
                <w:sz w:val="18"/>
                <w:szCs w:val="18"/>
              </w:rPr>
              <w:t>Akutní (během dní)</w:t>
            </w:r>
          </w:p>
        </w:tc>
        <w:tc>
          <w:tcPr>
            <w:tcW w:w="1904" w:type="dxa"/>
            <w:vAlign w:val="center"/>
          </w:tcPr>
          <w:p w14:paraId="1D7AEC99" w14:textId="6316F8E0" w:rsidR="00E329C6" w:rsidRPr="00AC45CE" w:rsidRDefault="00E329C6" w:rsidP="00E329C6">
            <w:pPr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color w:val="000000"/>
                <w:sz w:val="18"/>
                <w:szCs w:val="18"/>
              </w:rPr>
              <w:t>Subakutní (během týdnů až měsíců)</w:t>
            </w:r>
          </w:p>
        </w:tc>
      </w:tr>
      <w:tr w:rsidR="00AC45CE" w:rsidRPr="00AC45CE" w14:paraId="0A832C86" w14:textId="77777777" w:rsidTr="002D08FB">
        <w:tc>
          <w:tcPr>
            <w:tcW w:w="1806" w:type="dxa"/>
          </w:tcPr>
          <w:p w14:paraId="3CD0A129" w14:textId="6D97B508" w:rsidR="00E329C6" w:rsidRPr="00AC45CE" w:rsidRDefault="00E329C6" w:rsidP="00E329C6">
            <w:pPr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sz w:val="18"/>
                <w:szCs w:val="18"/>
              </w:rPr>
              <w:t>Podezřelý původce</w:t>
            </w:r>
          </w:p>
        </w:tc>
        <w:tc>
          <w:tcPr>
            <w:tcW w:w="1787" w:type="dxa"/>
          </w:tcPr>
          <w:p w14:paraId="40FCA8B2" w14:textId="34D985E3" w:rsidR="00E329C6" w:rsidRPr="00AC45CE" w:rsidRDefault="00E329C6" w:rsidP="00E329C6">
            <w:pPr>
              <w:pStyle w:val="Odstavecseseznamem"/>
              <w:numPr>
                <w:ilvl w:val="0"/>
                <w:numId w:val="8"/>
              </w:numPr>
              <w:ind w:left="66" w:hanging="142"/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i/>
                <w:iCs/>
                <w:sz w:val="18"/>
                <w:szCs w:val="18"/>
              </w:rPr>
              <w:t>Staphylococcus pyogenes</w:t>
            </w:r>
            <w:r w:rsidRPr="00AC45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45CE">
              <w:rPr>
                <w:rFonts w:ascii="Arial" w:hAnsi="Arial" w:cs="Arial"/>
                <w:i/>
                <w:iCs/>
                <w:sz w:val="18"/>
                <w:szCs w:val="18"/>
              </w:rPr>
              <w:t>S. aureus</w:t>
            </w:r>
          </w:p>
          <w:p w14:paraId="2AC3858D" w14:textId="1FF980C0" w:rsidR="00E329C6" w:rsidRPr="00AC45CE" w:rsidRDefault="00E329C6" w:rsidP="00E329C6">
            <w:pPr>
              <w:pStyle w:val="Odstavecseseznamem"/>
              <w:numPr>
                <w:ilvl w:val="0"/>
                <w:numId w:val="8"/>
              </w:numPr>
              <w:ind w:left="66" w:hanging="142"/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sz w:val="18"/>
                <w:szCs w:val="18"/>
              </w:rPr>
              <w:t>Pokud se vyvine později než dva týdny po injekci, mohou být zapojeny atypické bakterie</w:t>
            </w:r>
          </w:p>
        </w:tc>
        <w:tc>
          <w:tcPr>
            <w:tcW w:w="1776" w:type="dxa"/>
          </w:tcPr>
          <w:p w14:paraId="5FCBD0E7" w14:textId="77777777" w:rsidR="00E329C6" w:rsidRPr="00AC45CE" w:rsidRDefault="00E329C6" w:rsidP="00E329C6">
            <w:pPr>
              <w:pStyle w:val="Odstavecseseznamem"/>
              <w:numPr>
                <w:ilvl w:val="0"/>
                <w:numId w:val="8"/>
              </w:numPr>
              <w:ind w:left="94" w:hanging="17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C45CE">
              <w:rPr>
                <w:rFonts w:ascii="Arial" w:hAnsi="Arial" w:cs="Arial"/>
                <w:i/>
                <w:iCs/>
                <w:sz w:val="18"/>
                <w:szCs w:val="18"/>
              </w:rPr>
              <w:t>S. aureus</w:t>
            </w:r>
          </w:p>
          <w:p w14:paraId="29E73C07" w14:textId="3940A8C8" w:rsidR="00E329C6" w:rsidRPr="00AC45CE" w:rsidRDefault="00E329C6" w:rsidP="00E329C6">
            <w:pPr>
              <w:pStyle w:val="Odstavecseseznamem"/>
              <w:numPr>
                <w:ilvl w:val="0"/>
                <w:numId w:val="8"/>
              </w:numPr>
              <w:ind w:left="94" w:hanging="170"/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sz w:val="18"/>
                <w:szCs w:val="18"/>
              </w:rPr>
              <w:t>Pokud se vyvine později než dva týdny po injekci, mohou být zapojeny atypické bakterie</w:t>
            </w:r>
          </w:p>
        </w:tc>
        <w:tc>
          <w:tcPr>
            <w:tcW w:w="1789" w:type="dxa"/>
          </w:tcPr>
          <w:p w14:paraId="26F6AF29" w14:textId="6A6AAF1A" w:rsidR="00E329C6" w:rsidRPr="00AC45CE" w:rsidRDefault="00E329C6" w:rsidP="00E329C6">
            <w:pPr>
              <w:pStyle w:val="Odstavecseseznamem"/>
              <w:numPr>
                <w:ilvl w:val="0"/>
                <w:numId w:val="8"/>
              </w:numPr>
              <w:ind w:left="121" w:hanging="141"/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sz w:val="18"/>
                <w:szCs w:val="18"/>
              </w:rPr>
              <w:t>Herpes simplex HSV-1</w:t>
            </w:r>
          </w:p>
        </w:tc>
        <w:tc>
          <w:tcPr>
            <w:tcW w:w="1904" w:type="dxa"/>
          </w:tcPr>
          <w:p w14:paraId="34E218DC" w14:textId="77777777" w:rsidR="00E329C6" w:rsidRPr="00AC45CE" w:rsidRDefault="00E329C6" w:rsidP="00E329C6">
            <w:pPr>
              <w:pStyle w:val="Odstavecseseznamem"/>
              <w:numPr>
                <w:ilvl w:val="0"/>
                <w:numId w:val="9"/>
              </w:numPr>
              <w:ind w:left="277" w:hanging="283"/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sz w:val="18"/>
                <w:szCs w:val="18"/>
              </w:rPr>
              <w:t>P</w:t>
            </w:r>
            <w:r w:rsidRPr="00AC45CE">
              <w:rPr>
                <w:rFonts w:ascii="Arial" w:hAnsi="Arial" w:cs="Arial"/>
                <w:i/>
                <w:iCs/>
                <w:sz w:val="18"/>
                <w:szCs w:val="18"/>
              </w:rPr>
              <w:t>seudomonas species</w:t>
            </w:r>
          </w:p>
          <w:p w14:paraId="02C02079" w14:textId="77777777" w:rsidR="00E329C6" w:rsidRPr="00AC45CE" w:rsidRDefault="00E329C6" w:rsidP="00E329C6">
            <w:pPr>
              <w:pStyle w:val="Odstavecseseznamem"/>
              <w:numPr>
                <w:ilvl w:val="0"/>
                <w:numId w:val="9"/>
              </w:numPr>
              <w:ind w:left="277" w:hanging="28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C45CE">
              <w:rPr>
                <w:rFonts w:ascii="Arial" w:hAnsi="Arial" w:cs="Arial"/>
                <w:i/>
                <w:iCs/>
                <w:sz w:val="18"/>
                <w:szCs w:val="18"/>
              </w:rPr>
              <w:t>S. epidermidis</w:t>
            </w:r>
          </w:p>
          <w:p w14:paraId="6142586D" w14:textId="2EE14C4F" w:rsidR="00AC45CE" w:rsidRPr="00AC45CE" w:rsidRDefault="00AC45CE" w:rsidP="00E329C6">
            <w:pPr>
              <w:pStyle w:val="Odstavecseseznamem"/>
              <w:numPr>
                <w:ilvl w:val="0"/>
                <w:numId w:val="9"/>
              </w:numPr>
              <w:ind w:left="277" w:hanging="28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C45C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Propionbacterium </w:t>
            </w:r>
            <w:r w:rsidR="00E329C6" w:rsidRPr="00AC45CE">
              <w:rPr>
                <w:rFonts w:ascii="Arial" w:hAnsi="Arial" w:cs="Arial"/>
                <w:i/>
                <w:iCs/>
                <w:sz w:val="18"/>
                <w:szCs w:val="18"/>
              </w:rPr>
              <w:t>acnes</w:t>
            </w:r>
          </w:p>
          <w:p w14:paraId="2BE96F16" w14:textId="4053932F" w:rsidR="00E329C6" w:rsidRPr="00AC45CE" w:rsidRDefault="00E329C6" w:rsidP="00E329C6">
            <w:pPr>
              <w:pStyle w:val="Odstavecseseznamem"/>
              <w:numPr>
                <w:ilvl w:val="0"/>
                <w:numId w:val="9"/>
              </w:numPr>
              <w:ind w:left="277" w:hanging="28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C45CE">
              <w:rPr>
                <w:rFonts w:ascii="Arial" w:hAnsi="Arial" w:cs="Arial"/>
                <w:i/>
                <w:iCs/>
                <w:sz w:val="18"/>
                <w:szCs w:val="18"/>
              </w:rPr>
              <w:t>Acinetobacter</w:t>
            </w:r>
          </w:p>
          <w:p w14:paraId="60AA90D5" w14:textId="305E477E" w:rsidR="00E329C6" w:rsidRPr="00AC45CE" w:rsidRDefault="00E329C6" w:rsidP="00E329C6">
            <w:pPr>
              <w:pStyle w:val="Odstavecseseznamem"/>
              <w:numPr>
                <w:ilvl w:val="0"/>
                <w:numId w:val="9"/>
              </w:numPr>
              <w:ind w:left="277" w:hanging="283"/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sz w:val="18"/>
                <w:szCs w:val="18"/>
              </w:rPr>
              <w:t>další</w:t>
            </w:r>
          </w:p>
        </w:tc>
      </w:tr>
      <w:tr w:rsidR="002D08FB" w:rsidRPr="00AC45CE" w14:paraId="602B0AC0" w14:textId="77777777" w:rsidTr="002D08FB">
        <w:tc>
          <w:tcPr>
            <w:tcW w:w="1806" w:type="dxa"/>
          </w:tcPr>
          <w:p w14:paraId="654FCECB" w14:textId="3BC45751" w:rsidR="002D08FB" w:rsidRPr="00AC45CE" w:rsidRDefault="002D08FB" w:rsidP="00E329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Klinický obraz </w:t>
            </w:r>
          </w:p>
        </w:tc>
        <w:tc>
          <w:tcPr>
            <w:tcW w:w="1787" w:type="dxa"/>
          </w:tcPr>
          <w:p w14:paraId="2681D7B2" w14:textId="5E3C94FD" w:rsidR="002D08FB" w:rsidRPr="00AC45CE" w:rsidRDefault="002D08FB" w:rsidP="00AC45CE">
            <w:pPr>
              <w:pStyle w:val="Odstavecseseznamem"/>
              <w:numPr>
                <w:ilvl w:val="0"/>
                <w:numId w:val="8"/>
              </w:numPr>
              <w:ind w:left="66" w:hanging="142"/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sz w:val="18"/>
                <w:szCs w:val="18"/>
              </w:rPr>
              <w:t>Ostrý (erysipel) nebo neostrý zánětlivý otok (celulitida)</w:t>
            </w:r>
          </w:p>
          <w:p w14:paraId="3D066DFB" w14:textId="77777777" w:rsidR="002D08FB" w:rsidRPr="00AC45CE" w:rsidRDefault="002D08FB" w:rsidP="00AC45CE">
            <w:pPr>
              <w:pStyle w:val="Odstavecseseznamem"/>
              <w:numPr>
                <w:ilvl w:val="0"/>
                <w:numId w:val="8"/>
              </w:numPr>
              <w:ind w:left="66" w:hanging="142"/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sz w:val="18"/>
                <w:szCs w:val="18"/>
              </w:rPr>
              <w:t>Někdy horečka nebo malátnost</w:t>
            </w:r>
          </w:p>
          <w:p w14:paraId="41BD31D7" w14:textId="20808C21" w:rsidR="002D08FB" w:rsidRPr="00AC45CE" w:rsidRDefault="002D08FB" w:rsidP="00AC45CE">
            <w:pPr>
              <w:pStyle w:val="Odstavecseseznamem"/>
              <w:numPr>
                <w:ilvl w:val="0"/>
                <w:numId w:val="8"/>
              </w:numPr>
              <w:ind w:left="66" w:hanging="142"/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sz w:val="18"/>
                <w:szCs w:val="18"/>
              </w:rPr>
              <w:t>Někdy lymfadenopatie</w:t>
            </w:r>
          </w:p>
        </w:tc>
        <w:tc>
          <w:tcPr>
            <w:tcW w:w="1776" w:type="dxa"/>
          </w:tcPr>
          <w:p w14:paraId="122DD4C2" w14:textId="4919605B" w:rsidR="002D08FB" w:rsidRPr="00AC45CE" w:rsidRDefault="002D08FB" w:rsidP="00AC45CE">
            <w:pPr>
              <w:pStyle w:val="Odstavecseseznamem"/>
              <w:numPr>
                <w:ilvl w:val="0"/>
                <w:numId w:val="8"/>
              </w:numPr>
              <w:ind w:left="94" w:hanging="170"/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sz w:val="18"/>
                <w:szCs w:val="18"/>
              </w:rPr>
              <w:t>Podobně jako celulitida, ale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AC45CE">
              <w:rPr>
                <w:rFonts w:ascii="Arial" w:hAnsi="Arial" w:cs="Arial"/>
                <w:sz w:val="18"/>
                <w:szCs w:val="18"/>
              </w:rPr>
              <w:t>hmatnou, kolísající hmotou</w:t>
            </w:r>
          </w:p>
        </w:tc>
        <w:tc>
          <w:tcPr>
            <w:tcW w:w="1789" w:type="dxa"/>
          </w:tcPr>
          <w:p w14:paraId="3C8C9FB2" w14:textId="77777777" w:rsidR="002D08FB" w:rsidRDefault="002D08FB" w:rsidP="00AC45CE">
            <w:pPr>
              <w:pStyle w:val="Odstavecseseznamem"/>
              <w:numPr>
                <w:ilvl w:val="0"/>
                <w:numId w:val="8"/>
              </w:numPr>
              <w:ind w:left="121" w:hanging="141"/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sz w:val="18"/>
                <w:szCs w:val="18"/>
              </w:rPr>
              <w:t>Typické vezikuly herpesu</w:t>
            </w:r>
          </w:p>
          <w:p w14:paraId="0347CD2E" w14:textId="2213899F" w:rsidR="002D08FB" w:rsidRPr="00AC45CE" w:rsidRDefault="002D08FB" w:rsidP="00AC45CE">
            <w:pPr>
              <w:pStyle w:val="Odstavecseseznamem"/>
              <w:numPr>
                <w:ilvl w:val="0"/>
                <w:numId w:val="8"/>
              </w:numPr>
              <w:ind w:left="121" w:hanging="141"/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sz w:val="18"/>
                <w:szCs w:val="18"/>
              </w:rPr>
              <w:t>Někdy lymfadenopatie</w:t>
            </w:r>
          </w:p>
        </w:tc>
        <w:tc>
          <w:tcPr>
            <w:tcW w:w="1904" w:type="dxa"/>
            <w:vMerge w:val="restart"/>
          </w:tcPr>
          <w:p w14:paraId="749701C0" w14:textId="79FE7F0C" w:rsidR="002D08FB" w:rsidRPr="00AC45CE" w:rsidRDefault="002D08FB" w:rsidP="00E329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Viz kapitola o nodulech</w:t>
            </w:r>
          </w:p>
        </w:tc>
      </w:tr>
      <w:tr w:rsidR="002D08FB" w:rsidRPr="00AC45CE" w14:paraId="0BA65FC7" w14:textId="77777777" w:rsidTr="002D08FB">
        <w:tc>
          <w:tcPr>
            <w:tcW w:w="1806" w:type="dxa"/>
          </w:tcPr>
          <w:p w14:paraId="6E485D29" w14:textId="760BAF99" w:rsidR="002D08FB" w:rsidRPr="00AC45CE" w:rsidRDefault="002D08FB" w:rsidP="00E329C6">
            <w:pPr>
              <w:rPr>
                <w:rFonts w:ascii="Arial" w:hAnsi="Arial" w:cs="Arial"/>
                <w:sz w:val="18"/>
                <w:szCs w:val="18"/>
              </w:rPr>
            </w:pPr>
            <w:r w:rsidRPr="00E357B6">
              <w:rPr>
                <w:rFonts w:ascii="Arial" w:hAnsi="Arial" w:cs="Arial"/>
                <w:color w:val="000000"/>
                <w:sz w:val="18"/>
                <w:szCs w:val="18"/>
              </w:rPr>
              <w:t>Diferenciální diagnostika</w:t>
            </w:r>
          </w:p>
        </w:tc>
        <w:tc>
          <w:tcPr>
            <w:tcW w:w="1787" w:type="dxa"/>
          </w:tcPr>
          <w:p w14:paraId="29EB68FE" w14:textId="77777777" w:rsidR="002D08FB" w:rsidRPr="00AC45CE" w:rsidRDefault="002D08FB" w:rsidP="00AC45CE">
            <w:pPr>
              <w:pStyle w:val="Odstavecseseznamem"/>
              <w:numPr>
                <w:ilvl w:val="0"/>
                <w:numId w:val="8"/>
              </w:numPr>
              <w:ind w:left="66" w:hanging="142"/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sz w:val="18"/>
                <w:szCs w:val="18"/>
              </w:rPr>
              <w:t>Typ IV imunitní reakce</w:t>
            </w:r>
          </w:p>
          <w:p w14:paraId="692ADFEF" w14:textId="7C4F4928" w:rsidR="002D08FB" w:rsidRPr="00AC45CE" w:rsidRDefault="002D08FB" w:rsidP="00AC45CE">
            <w:pPr>
              <w:pStyle w:val="Odstavecseseznamem"/>
              <w:numPr>
                <w:ilvl w:val="0"/>
                <w:numId w:val="8"/>
              </w:numPr>
              <w:ind w:left="66" w:hanging="142"/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sz w:val="18"/>
                <w:szCs w:val="18"/>
              </w:rPr>
              <w:t>Edematózní granulom (časný nástup je neobvyklý)</w:t>
            </w:r>
          </w:p>
        </w:tc>
        <w:tc>
          <w:tcPr>
            <w:tcW w:w="1776" w:type="dxa"/>
          </w:tcPr>
          <w:p w14:paraId="2CDDBF59" w14:textId="39041F03" w:rsidR="002D08FB" w:rsidRPr="00AC45CE" w:rsidRDefault="002D08FB" w:rsidP="00AC45CE">
            <w:pPr>
              <w:pStyle w:val="Odstavecseseznamem"/>
              <w:numPr>
                <w:ilvl w:val="0"/>
                <w:numId w:val="8"/>
              </w:numPr>
              <w:ind w:left="94" w:hanging="170"/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sz w:val="18"/>
                <w:szCs w:val="18"/>
              </w:rPr>
              <w:t>Cystický granulom (časný nástup neobvyklý)</w:t>
            </w:r>
          </w:p>
        </w:tc>
        <w:tc>
          <w:tcPr>
            <w:tcW w:w="1789" w:type="dxa"/>
          </w:tcPr>
          <w:p w14:paraId="520285E8" w14:textId="66077E94" w:rsidR="002D08FB" w:rsidRPr="00AC45CE" w:rsidRDefault="002D08FB" w:rsidP="00AC45CE">
            <w:pPr>
              <w:pStyle w:val="Odstavecseseznamem"/>
              <w:numPr>
                <w:ilvl w:val="0"/>
                <w:numId w:val="8"/>
              </w:numPr>
              <w:ind w:left="121" w:hanging="141"/>
              <w:rPr>
                <w:rFonts w:ascii="Arial" w:hAnsi="Arial" w:cs="Arial"/>
                <w:sz w:val="18"/>
                <w:szCs w:val="18"/>
              </w:rPr>
            </w:pPr>
            <w:r w:rsidRPr="00AC45CE">
              <w:rPr>
                <w:rFonts w:ascii="Arial" w:hAnsi="Arial" w:cs="Arial"/>
                <w:sz w:val="18"/>
                <w:szCs w:val="18"/>
              </w:rPr>
              <w:t>Vaskulární poškození (nekr</w:t>
            </w:r>
            <w:r>
              <w:rPr>
                <w:rFonts w:ascii="Arial" w:hAnsi="Arial" w:cs="Arial"/>
                <w:sz w:val="18"/>
                <w:szCs w:val="18"/>
              </w:rPr>
              <w:t>óz</w:t>
            </w:r>
            <w:r w:rsidRPr="00AC45CE"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1904" w:type="dxa"/>
            <w:vMerge/>
          </w:tcPr>
          <w:p w14:paraId="45D8078C" w14:textId="77777777" w:rsidR="002D08FB" w:rsidRPr="00AC45CE" w:rsidRDefault="002D08FB" w:rsidP="00E329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8FB" w:rsidRPr="00AC45CE" w14:paraId="53E790E1" w14:textId="77777777" w:rsidTr="002D08FB">
        <w:tc>
          <w:tcPr>
            <w:tcW w:w="1806" w:type="dxa"/>
          </w:tcPr>
          <w:p w14:paraId="08B50793" w14:textId="2EC36EB9" w:rsidR="002D08FB" w:rsidRPr="00AC45CE" w:rsidRDefault="002D08FB" w:rsidP="00E329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Diagnostika/terapie</w:t>
            </w:r>
          </w:p>
        </w:tc>
        <w:tc>
          <w:tcPr>
            <w:tcW w:w="1787" w:type="dxa"/>
          </w:tcPr>
          <w:p w14:paraId="4A557521" w14:textId="77777777" w:rsidR="002D08FB" w:rsidRDefault="002D08FB" w:rsidP="00E329C6">
            <w:pPr>
              <w:pStyle w:val="Odstavecseseznamem"/>
              <w:numPr>
                <w:ilvl w:val="0"/>
                <w:numId w:val="8"/>
              </w:numPr>
              <w:ind w:left="66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Antibiotika</w:t>
            </w:r>
          </w:p>
          <w:p w14:paraId="23F0414F" w14:textId="46AF3372" w:rsidR="002D08FB" w:rsidRPr="002D08FB" w:rsidRDefault="002D08FB" w:rsidP="00E329C6">
            <w:pPr>
              <w:pStyle w:val="Odstavecseseznamem"/>
              <w:numPr>
                <w:ilvl w:val="0"/>
                <w:numId w:val="8"/>
              </w:numPr>
              <w:ind w:left="66" w:hanging="142"/>
              <w:rPr>
                <w:rFonts w:ascii="Arial" w:hAnsi="Arial" w:cs="Arial"/>
                <w:sz w:val="18"/>
                <w:szCs w:val="18"/>
              </w:rPr>
            </w:pPr>
            <w:r w:rsidRPr="002D08FB">
              <w:rPr>
                <w:rFonts w:ascii="Arial" w:hAnsi="Arial" w:cs="Arial"/>
                <w:sz w:val="18"/>
                <w:szCs w:val="18"/>
              </w:rPr>
              <w:t>V závažných případech doporučení k hospitalizaci</w:t>
            </w:r>
          </w:p>
        </w:tc>
        <w:tc>
          <w:tcPr>
            <w:tcW w:w="1776" w:type="dxa"/>
          </w:tcPr>
          <w:p w14:paraId="3ED72F5B" w14:textId="77777777" w:rsidR="002D08FB" w:rsidRDefault="002D08FB" w:rsidP="002D08FB">
            <w:pPr>
              <w:pStyle w:val="Odstavecseseznamem"/>
              <w:numPr>
                <w:ilvl w:val="0"/>
                <w:numId w:val="8"/>
              </w:numPr>
              <w:ind w:left="94" w:hanging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Kultivace stěru</w:t>
            </w:r>
          </w:p>
          <w:p w14:paraId="3A9CD57B" w14:textId="77777777" w:rsidR="002D08FB" w:rsidRDefault="002D08FB" w:rsidP="002D08FB">
            <w:pPr>
              <w:pStyle w:val="Odstavecseseznamem"/>
              <w:numPr>
                <w:ilvl w:val="0"/>
                <w:numId w:val="8"/>
              </w:numPr>
              <w:ind w:left="94" w:hanging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Antibiotika</w:t>
            </w:r>
          </w:p>
          <w:p w14:paraId="5306424C" w14:textId="2DB6A6E7" w:rsidR="002D08FB" w:rsidRPr="00AC45CE" w:rsidRDefault="002D08FB" w:rsidP="002D08FB">
            <w:pPr>
              <w:pStyle w:val="Odstavecseseznamem"/>
              <w:numPr>
                <w:ilvl w:val="0"/>
                <w:numId w:val="8"/>
              </w:numPr>
              <w:ind w:left="94" w:hanging="170"/>
              <w:rPr>
                <w:rFonts w:ascii="Arial" w:hAnsi="Arial" w:cs="Arial"/>
                <w:sz w:val="18"/>
                <w:szCs w:val="18"/>
              </w:rPr>
            </w:pPr>
            <w:r w:rsidRPr="002D08FB">
              <w:rPr>
                <w:rFonts w:ascii="Arial" w:hAnsi="Arial" w:cs="Arial"/>
                <w:sz w:val="18"/>
                <w:szCs w:val="18"/>
              </w:rPr>
              <w:t>V závažných případech doporučení k hospitalizaci</w:t>
            </w:r>
          </w:p>
        </w:tc>
        <w:tc>
          <w:tcPr>
            <w:tcW w:w="1789" w:type="dxa"/>
          </w:tcPr>
          <w:p w14:paraId="322A4C34" w14:textId="5B7DF998" w:rsidR="002D08FB" w:rsidRPr="00AC45CE" w:rsidRDefault="002D08FB" w:rsidP="002D08FB">
            <w:pPr>
              <w:pStyle w:val="Odstavecseseznamem"/>
              <w:numPr>
                <w:ilvl w:val="0"/>
                <w:numId w:val="8"/>
              </w:numPr>
              <w:ind w:left="94" w:hanging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Antivirová terapie</w:t>
            </w:r>
          </w:p>
        </w:tc>
        <w:tc>
          <w:tcPr>
            <w:tcW w:w="1904" w:type="dxa"/>
            <w:vMerge/>
          </w:tcPr>
          <w:p w14:paraId="1BBA44A1" w14:textId="77777777" w:rsidR="002D08FB" w:rsidRPr="00AC45CE" w:rsidRDefault="002D08FB" w:rsidP="00E329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8FB" w:rsidRPr="00AC45CE" w14:paraId="29E051D3" w14:textId="77777777" w:rsidTr="002D08FB">
        <w:tc>
          <w:tcPr>
            <w:tcW w:w="1806" w:type="dxa"/>
          </w:tcPr>
          <w:p w14:paraId="75ADF102" w14:textId="499B7E2E" w:rsidR="002D08FB" w:rsidRPr="00AC45CE" w:rsidRDefault="002D08FB" w:rsidP="00E329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Profylaxe</w:t>
            </w:r>
          </w:p>
        </w:tc>
        <w:tc>
          <w:tcPr>
            <w:tcW w:w="1787" w:type="dxa"/>
          </w:tcPr>
          <w:p w14:paraId="35554DCC" w14:textId="77777777" w:rsidR="002D08FB" w:rsidRDefault="002D08FB" w:rsidP="002D08FB">
            <w:pPr>
              <w:pStyle w:val="Odstavecseseznamem"/>
              <w:numPr>
                <w:ilvl w:val="0"/>
                <w:numId w:val="8"/>
              </w:numPr>
              <w:ind w:left="66" w:hanging="142"/>
              <w:rPr>
                <w:rFonts w:ascii="Arial" w:hAnsi="Arial" w:cs="Arial"/>
                <w:sz w:val="18"/>
                <w:szCs w:val="18"/>
              </w:rPr>
            </w:pPr>
            <w:r w:rsidRPr="002D08FB">
              <w:rPr>
                <w:rFonts w:ascii="Arial" w:hAnsi="Arial" w:cs="Arial"/>
                <w:sz w:val="18"/>
                <w:szCs w:val="18"/>
              </w:rPr>
              <w:t>Dbejte na vytvoření aseptického prostředí během léčby</w:t>
            </w:r>
          </w:p>
          <w:p w14:paraId="2D03E1CC" w14:textId="6C150130" w:rsidR="002D08FB" w:rsidRPr="00AC45CE" w:rsidRDefault="002D08FB" w:rsidP="002D08FB">
            <w:pPr>
              <w:pStyle w:val="Odstavecseseznamem"/>
              <w:numPr>
                <w:ilvl w:val="0"/>
                <w:numId w:val="8"/>
              </w:numPr>
              <w:ind w:left="66" w:hanging="142"/>
              <w:rPr>
                <w:rFonts w:ascii="Arial" w:hAnsi="Arial" w:cs="Arial"/>
                <w:sz w:val="18"/>
                <w:szCs w:val="18"/>
              </w:rPr>
            </w:pPr>
            <w:r w:rsidRPr="002D08FB">
              <w:rPr>
                <w:rFonts w:ascii="Arial" w:hAnsi="Arial" w:cs="Arial"/>
                <w:sz w:val="18"/>
                <w:szCs w:val="18"/>
              </w:rPr>
              <w:t>Používejte pouze vysoce kvalitní produkty</w:t>
            </w:r>
          </w:p>
        </w:tc>
        <w:tc>
          <w:tcPr>
            <w:tcW w:w="1776" w:type="dxa"/>
          </w:tcPr>
          <w:p w14:paraId="0986A057" w14:textId="77777777" w:rsidR="002D08FB" w:rsidRDefault="002D08FB" w:rsidP="002D08FB">
            <w:pPr>
              <w:pStyle w:val="Odstavecseseznamem"/>
              <w:numPr>
                <w:ilvl w:val="0"/>
                <w:numId w:val="8"/>
              </w:numPr>
              <w:ind w:left="66" w:hanging="142"/>
              <w:rPr>
                <w:rFonts w:ascii="Arial" w:hAnsi="Arial" w:cs="Arial"/>
                <w:sz w:val="18"/>
                <w:szCs w:val="18"/>
              </w:rPr>
            </w:pPr>
            <w:r w:rsidRPr="002D08FB">
              <w:rPr>
                <w:rFonts w:ascii="Arial" w:hAnsi="Arial" w:cs="Arial"/>
                <w:sz w:val="18"/>
                <w:szCs w:val="18"/>
              </w:rPr>
              <w:t>Dbejte na vytvoření aseptického prostředí během léčby</w:t>
            </w:r>
          </w:p>
          <w:p w14:paraId="08FA238F" w14:textId="10DD0146" w:rsidR="002D08FB" w:rsidRPr="002D08FB" w:rsidRDefault="002D08FB" w:rsidP="002D08FB">
            <w:pPr>
              <w:pStyle w:val="Odstavecseseznamem"/>
              <w:numPr>
                <w:ilvl w:val="0"/>
                <w:numId w:val="8"/>
              </w:numPr>
              <w:ind w:left="66" w:hanging="142"/>
              <w:rPr>
                <w:rFonts w:ascii="Arial" w:hAnsi="Arial" w:cs="Arial"/>
                <w:sz w:val="18"/>
                <w:szCs w:val="18"/>
              </w:rPr>
            </w:pPr>
            <w:r w:rsidRPr="002D08FB">
              <w:rPr>
                <w:rFonts w:ascii="Arial" w:hAnsi="Arial" w:cs="Arial"/>
                <w:sz w:val="18"/>
                <w:szCs w:val="18"/>
              </w:rPr>
              <w:t>Používejte pouze vysoce kvalitní produkty</w:t>
            </w:r>
          </w:p>
        </w:tc>
        <w:tc>
          <w:tcPr>
            <w:tcW w:w="1789" w:type="dxa"/>
          </w:tcPr>
          <w:p w14:paraId="7F32CD42" w14:textId="775C25B9" w:rsidR="002D08FB" w:rsidRPr="00AC45CE" w:rsidRDefault="002D08FB" w:rsidP="002D08FB">
            <w:pPr>
              <w:pStyle w:val="Odstavecseseznamem"/>
              <w:numPr>
                <w:ilvl w:val="0"/>
                <w:numId w:val="8"/>
              </w:numPr>
              <w:ind w:left="94" w:hanging="170"/>
              <w:rPr>
                <w:rFonts w:ascii="Arial" w:hAnsi="Arial" w:cs="Arial"/>
                <w:sz w:val="18"/>
                <w:szCs w:val="18"/>
              </w:rPr>
            </w:pPr>
            <w:r w:rsidRPr="002D08FB">
              <w:rPr>
                <w:rFonts w:ascii="Arial" w:hAnsi="Arial" w:cs="Arial"/>
                <w:sz w:val="18"/>
                <w:szCs w:val="18"/>
              </w:rPr>
              <w:t>U pacientů s častým herpesem: val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D08FB">
              <w:rPr>
                <w:rFonts w:ascii="Arial" w:hAnsi="Arial" w:cs="Arial"/>
                <w:sz w:val="18"/>
                <w:szCs w:val="18"/>
              </w:rPr>
              <w:t>ciklovir 500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2D08FB">
              <w:rPr>
                <w:rFonts w:ascii="Arial" w:hAnsi="Arial" w:cs="Arial"/>
                <w:sz w:val="18"/>
                <w:szCs w:val="18"/>
              </w:rPr>
              <w:t xml:space="preserve">mg </w:t>
            </w:r>
            <w:r>
              <w:rPr>
                <w:rFonts w:ascii="Arial" w:hAnsi="Arial" w:cs="Arial"/>
                <w:sz w:val="18"/>
                <w:szCs w:val="18"/>
              </w:rPr>
              <w:t>2× denně</w:t>
            </w:r>
            <w:r w:rsidRPr="002D08FB">
              <w:rPr>
                <w:rFonts w:ascii="Arial" w:hAnsi="Arial" w:cs="Arial"/>
                <w:sz w:val="18"/>
                <w:szCs w:val="18"/>
              </w:rPr>
              <w:t xml:space="preserve"> po dobu 3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2D08FB">
              <w:rPr>
                <w:rFonts w:ascii="Arial" w:hAnsi="Arial" w:cs="Arial"/>
                <w:sz w:val="18"/>
                <w:szCs w:val="18"/>
              </w:rPr>
              <w:t>dnů jako profylaxe</w:t>
            </w:r>
          </w:p>
        </w:tc>
        <w:tc>
          <w:tcPr>
            <w:tcW w:w="1904" w:type="dxa"/>
            <w:vMerge/>
          </w:tcPr>
          <w:p w14:paraId="5AF9528A" w14:textId="77777777" w:rsidR="002D08FB" w:rsidRPr="00AC45CE" w:rsidRDefault="002D08FB" w:rsidP="00E329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38869A" w14:textId="483522A2" w:rsidR="0071459B" w:rsidRDefault="008C602C" w:rsidP="00455246">
      <w:pPr>
        <w:spacing w:line="360" w:lineRule="auto"/>
        <w:rPr>
          <w:rFonts w:ascii="Arial" w:hAnsi="Arial" w:cs="Arial"/>
        </w:rPr>
      </w:pPr>
      <w:r w:rsidRPr="008C602C">
        <w:rPr>
          <w:rFonts w:ascii="Arial" w:hAnsi="Arial" w:cs="Arial"/>
        </w:rPr>
        <w:t xml:space="preserve">Zdroj: upraveno podle citace </w:t>
      </w:r>
      <w:r w:rsidR="007F2839">
        <w:rPr>
          <w:rFonts w:ascii="Arial" w:hAnsi="Arial" w:cs="Arial"/>
        </w:rPr>
        <w:t>1</w:t>
      </w:r>
      <w:r w:rsidR="00616A2B">
        <w:rPr>
          <w:rFonts w:ascii="Arial" w:hAnsi="Arial" w:cs="Arial"/>
        </w:rPr>
        <w:t xml:space="preserve">2 a </w:t>
      </w:r>
      <w:r w:rsidR="007F2839">
        <w:rPr>
          <w:rFonts w:ascii="Arial" w:hAnsi="Arial" w:cs="Arial"/>
        </w:rPr>
        <w:t>1</w:t>
      </w:r>
      <w:r w:rsidR="00616A2B">
        <w:rPr>
          <w:rFonts w:ascii="Arial" w:hAnsi="Arial" w:cs="Arial"/>
        </w:rPr>
        <w:t>3</w:t>
      </w:r>
    </w:p>
    <w:p w14:paraId="3B0938ED" w14:textId="77777777" w:rsidR="0071459B" w:rsidRDefault="0071459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5EA2CBE" w14:textId="5A43D478" w:rsidR="0071459B" w:rsidRDefault="0071459B" w:rsidP="0071459B">
      <w:pPr>
        <w:pStyle w:val="Titulek"/>
        <w:keepNext/>
      </w:pPr>
      <w:r>
        <w:lastRenderedPageBreak/>
        <w:t xml:space="preserve">Tab. </w:t>
      </w:r>
      <w:r>
        <w:fldChar w:fldCharType="begin"/>
      </w:r>
      <w:r>
        <w:instrText xml:space="preserve"> SEQ Tab.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 Diferenciáoní diagnostika a léčba nodulů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37"/>
        <w:gridCol w:w="2202"/>
        <w:gridCol w:w="1586"/>
        <w:gridCol w:w="966"/>
        <w:gridCol w:w="1000"/>
        <w:gridCol w:w="1971"/>
      </w:tblGrid>
      <w:tr w:rsidR="003626FD" w:rsidRPr="0071459B" w14:paraId="0A28D407" w14:textId="77777777" w:rsidTr="00E139A3">
        <w:tc>
          <w:tcPr>
            <w:tcW w:w="1337" w:type="dxa"/>
          </w:tcPr>
          <w:p w14:paraId="407CEB37" w14:textId="08561A5A" w:rsidR="003626FD" w:rsidRPr="0071459B" w:rsidRDefault="003626FD" w:rsidP="007145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2" w:type="dxa"/>
          </w:tcPr>
          <w:p w14:paraId="135884FC" w14:textId="0438E853" w:rsidR="003626FD" w:rsidRPr="0071459B" w:rsidRDefault="003626FD" w:rsidP="0071459B">
            <w:pPr>
              <w:rPr>
                <w:rFonts w:ascii="Arial" w:hAnsi="Arial" w:cs="Arial"/>
                <w:sz w:val="18"/>
                <w:szCs w:val="18"/>
              </w:rPr>
            </w:pPr>
            <w:r w:rsidRPr="0071459B">
              <w:rPr>
                <w:rFonts w:ascii="Arial" w:hAnsi="Arial" w:cs="Arial"/>
                <w:sz w:val="18"/>
                <w:szCs w:val="18"/>
              </w:rPr>
              <w:t>Nezánětlivé</w:t>
            </w:r>
          </w:p>
        </w:tc>
        <w:tc>
          <w:tcPr>
            <w:tcW w:w="5523" w:type="dxa"/>
            <w:gridSpan w:val="4"/>
          </w:tcPr>
          <w:p w14:paraId="00AD0F19" w14:textId="0955B246" w:rsidR="003626FD" w:rsidRPr="0071459B" w:rsidRDefault="003626FD" w:rsidP="0071459B">
            <w:pPr>
              <w:rPr>
                <w:rFonts w:ascii="Arial" w:hAnsi="Arial" w:cs="Arial"/>
                <w:sz w:val="18"/>
                <w:szCs w:val="18"/>
              </w:rPr>
            </w:pPr>
            <w:r w:rsidRPr="0071459B">
              <w:rPr>
                <w:rFonts w:ascii="Arial" w:hAnsi="Arial" w:cs="Arial"/>
                <w:sz w:val="18"/>
                <w:szCs w:val="18"/>
              </w:rPr>
              <w:t>Zánětlivé</w:t>
            </w:r>
          </w:p>
        </w:tc>
      </w:tr>
      <w:tr w:rsidR="003626FD" w:rsidRPr="0071459B" w14:paraId="67EBA25A" w14:textId="77777777" w:rsidTr="00E139A3">
        <w:trPr>
          <w:trHeight w:val="774"/>
        </w:trPr>
        <w:tc>
          <w:tcPr>
            <w:tcW w:w="1337" w:type="dxa"/>
            <w:vMerge w:val="restart"/>
            <w:vAlign w:val="center"/>
          </w:tcPr>
          <w:p w14:paraId="5B5ACEE2" w14:textId="0CC4C3C1" w:rsidR="003626FD" w:rsidRPr="0071459B" w:rsidRDefault="003626FD" w:rsidP="00714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Diagnóza / typ</w:t>
            </w:r>
          </w:p>
        </w:tc>
        <w:tc>
          <w:tcPr>
            <w:tcW w:w="2202" w:type="dxa"/>
          </w:tcPr>
          <w:p w14:paraId="45BF9E3D" w14:textId="25DD99FA" w:rsidR="003626FD" w:rsidRPr="0071459B" w:rsidRDefault="003626FD" w:rsidP="0071459B">
            <w:pPr>
              <w:rPr>
                <w:rFonts w:ascii="Arial" w:hAnsi="Arial" w:cs="Arial"/>
                <w:sz w:val="18"/>
                <w:szCs w:val="18"/>
              </w:rPr>
            </w:pPr>
            <w:r w:rsidRPr="0071459B">
              <w:rPr>
                <w:rFonts w:ascii="Arial" w:hAnsi="Arial" w:cs="Arial"/>
                <w:sz w:val="18"/>
                <w:szCs w:val="18"/>
              </w:rPr>
              <w:t>Nahromaděný výplňový materiál / uzel po implantátu</w:t>
            </w:r>
          </w:p>
        </w:tc>
        <w:tc>
          <w:tcPr>
            <w:tcW w:w="1586" w:type="dxa"/>
          </w:tcPr>
          <w:p w14:paraId="6A74BA74" w14:textId="70F8521C" w:rsidR="003626FD" w:rsidRPr="0071459B" w:rsidRDefault="003626FD" w:rsidP="0071459B">
            <w:pPr>
              <w:rPr>
                <w:rFonts w:ascii="Arial" w:hAnsi="Arial" w:cs="Arial"/>
                <w:sz w:val="18"/>
                <w:szCs w:val="18"/>
              </w:rPr>
            </w:pPr>
            <w:r w:rsidRPr="003626FD">
              <w:rPr>
                <w:rFonts w:ascii="Arial" w:hAnsi="Arial" w:cs="Arial"/>
                <w:sz w:val="18"/>
                <w:szCs w:val="18"/>
              </w:rPr>
              <w:t>Možný biofilm</w:t>
            </w:r>
          </w:p>
        </w:tc>
        <w:tc>
          <w:tcPr>
            <w:tcW w:w="1966" w:type="dxa"/>
            <w:gridSpan w:val="2"/>
          </w:tcPr>
          <w:p w14:paraId="155CC936" w14:textId="77777777" w:rsidR="003626FD" w:rsidRDefault="003626FD" w:rsidP="0071459B">
            <w:pPr>
              <w:rPr>
                <w:rFonts w:ascii="Arial" w:hAnsi="Arial" w:cs="Arial"/>
                <w:sz w:val="18"/>
                <w:szCs w:val="18"/>
              </w:rPr>
            </w:pPr>
            <w:r w:rsidRPr="003626FD">
              <w:rPr>
                <w:rFonts w:ascii="Arial" w:hAnsi="Arial" w:cs="Arial"/>
                <w:sz w:val="18"/>
                <w:szCs w:val="18"/>
              </w:rPr>
              <w:t>genetické faktory, produktové faktory, imunologické faktory</w:t>
            </w:r>
          </w:p>
          <w:p w14:paraId="63265C21" w14:textId="4896D102" w:rsidR="003626FD" w:rsidRPr="0071459B" w:rsidRDefault="003626FD" w:rsidP="00714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DD04BA" wp14:editId="365569C3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55245</wp:posOffset>
                      </wp:positionV>
                      <wp:extent cx="1059180" cy="7620"/>
                      <wp:effectExtent l="0" t="76200" r="26670" b="87630"/>
                      <wp:wrapNone/>
                      <wp:docPr id="1087439310" name="Přímá spojnice se šipko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9180" cy="762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1D6A74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1" o:spid="_x0000_s1026" type="#_x0000_t32" style="position:absolute;margin-left:4.1pt;margin-top:4.35pt;width:83.4pt;height: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" strokecolor="black [3213]" strokeweight="1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71" w:type="dxa"/>
          </w:tcPr>
          <w:p w14:paraId="51A95340" w14:textId="0F579BE9" w:rsidR="003626FD" w:rsidRPr="0071459B" w:rsidRDefault="003626FD" w:rsidP="0071459B">
            <w:pPr>
              <w:rPr>
                <w:rFonts w:ascii="Arial" w:hAnsi="Arial" w:cs="Arial"/>
                <w:sz w:val="18"/>
                <w:szCs w:val="18"/>
              </w:rPr>
            </w:pPr>
            <w:r w:rsidRPr="003626FD">
              <w:rPr>
                <w:rFonts w:ascii="Arial" w:hAnsi="Arial" w:cs="Arial"/>
                <w:sz w:val="18"/>
                <w:szCs w:val="18"/>
              </w:rPr>
              <w:t>Chronická granulomatózní reakce</w:t>
            </w:r>
          </w:p>
        </w:tc>
      </w:tr>
      <w:tr w:rsidR="003626FD" w:rsidRPr="0071459B" w14:paraId="5B12AC76" w14:textId="77777777" w:rsidTr="00E139A3">
        <w:tc>
          <w:tcPr>
            <w:tcW w:w="1337" w:type="dxa"/>
            <w:vMerge/>
          </w:tcPr>
          <w:p w14:paraId="6DED257B" w14:textId="77777777" w:rsidR="003626FD" w:rsidRPr="003626FD" w:rsidRDefault="003626FD" w:rsidP="007145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2" w:type="dxa"/>
          </w:tcPr>
          <w:p w14:paraId="3DC3CA4F" w14:textId="77777777" w:rsidR="003626FD" w:rsidRPr="003626FD" w:rsidRDefault="003626FD" w:rsidP="003626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3" w:type="dxa"/>
            <w:gridSpan w:val="4"/>
          </w:tcPr>
          <w:p w14:paraId="1B34FE76" w14:textId="34F991C9" w:rsidR="003626FD" w:rsidRPr="0071459B" w:rsidRDefault="003626FD" w:rsidP="0071459B">
            <w:pPr>
              <w:tabs>
                <w:tab w:val="left" w:pos="176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6FD">
              <w:rPr>
                <w:rFonts w:ascii="Arial" w:hAnsi="Arial" w:cs="Arial"/>
                <w:sz w:val="18"/>
                <w:szCs w:val="18"/>
              </w:rPr>
              <w:t>Pozdní zánětlivý reakční syndrom (LIRS)</w:t>
            </w:r>
          </w:p>
        </w:tc>
      </w:tr>
      <w:tr w:rsidR="0071459B" w:rsidRPr="0071459B" w14:paraId="0B84747C" w14:textId="77777777" w:rsidTr="00E139A3">
        <w:tc>
          <w:tcPr>
            <w:tcW w:w="1337" w:type="dxa"/>
          </w:tcPr>
          <w:p w14:paraId="55C04A4F" w14:textId="43EA2339" w:rsidR="0071459B" w:rsidRPr="0071459B" w:rsidRDefault="003626FD" w:rsidP="0071459B">
            <w:pPr>
              <w:rPr>
                <w:rFonts w:ascii="Arial" w:hAnsi="Arial" w:cs="Arial"/>
                <w:sz w:val="18"/>
                <w:szCs w:val="18"/>
              </w:rPr>
            </w:pPr>
            <w:r w:rsidRPr="003626FD">
              <w:rPr>
                <w:rFonts w:ascii="Arial" w:hAnsi="Arial" w:cs="Arial"/>
                <w:sz w:val="18"/>
                <w:szCs w:val="18"/>
              </w:rPr>
              <w:t>Doba vzniku</w:t>
            </w:r>
          </w:p>
        </w:tc>
        <w:tc>
          <w:tcPr>
            <w:tcW w:w="2202" w:type="dxa"/>
          </w:tcPr>
          <w:p w14:paraId="78918732" w14:textId="77777777" w:rsidR="0071459B" w:rsidRPr="003626FD" w:rsidRDefault="003626FD" w:rsidP="003626FD">
            <w:pPr>
              <w:pStyle w:val="Odstavecseseznamem"/>
              <w:numPr>
                <w:ilvl w:val="0"/>
                <w:numId w:val="10"/>
              </w:numPr>
              <w:ind w:left="62" w:hanging="142"/>
              <w:rPr>
                <w:rFonts w:ascii="Arial" w:hAnsi="Arial" w:cs="Arial"/>
                <w:sz w:val="18"/>
                <w:szCs w:val="18"/>
              </w:rPr>
            </w:pPr>
            <w:r w:rsidRPr="003626FD">
              <w:rPr>
                <w:rFonts w:ascii="Arial" w:hAnsi="Arial" w:cs="Arial"/>
                <w:sz w:val="18"/>
                <w:szCs w:val="18"/>
              </w:rPr>
              <w:t>Obvykle bezprostředně</w:t>
            </w:r>
          </w:p>
          <w:p w14:paraId="4CEF9CF4" w14:textId="46C0917F" w:rsidR="003626FD" w:rsidRPr="003626FD" w:rsidRDefault="003626FD" w:rsidP="003626FD">
            <w:pPr>
              <w:pStyle w:val="Odstavecseseznamem"/>
              <w:numPr>
                <w:ilvl w:val="0"/>
                <w:numId w:val="10"/>
              </w:numPr>
              <w:ind w:left="62" w:hanging="142"/>
              <w:rPr>
                <w:rFonts w:ascii="Arial" w:hAnsi="Arial" w:cs="Arial"/>
                <w:sz w:val="18"/>
                <w:szCs w:val="18"/>
              </w:rPr>
            </w:pPr>
            <w:r w:rsidRPr="003626FD">
              <w:rPr>
                <w:rFonts w:ascii="Arial" w:hAnsi="Arial" w:cs="Arial"/>
                <w:sz w:val="18"/>
                <w:szCs w:val="18"/>
              </w:rPr>
              <w:t>Někdy opožděně v důsledku migrace výplně</w:t>
            </w:r>
          </w:p>
        </w:tc>
        <w:tc>
          <w:tcPr>
            <w:tcW w:w="5523" w:type="dxa"/>
            <w:gridSpan w:val="4"/>
          </w:tcPr>
          <w:p w14:paraId="044FFC08" w14:textId="0A8CB66B" w:rsidR="0071459B" w:rsidRPr="003626FD" w:rsidRDefault="003626FD" w:rsidP="003626FD">
            <w:pPr>
              <w:pStyle w:val="Odstavecseseznamem"/>
              <w:numPr>
                <w:ilvl w:val="0"/>
                <w:numId w:val="10"/>
              </w:numPr>
              <w:tabs>
                <w:tab w:val="left" w:pos="1764"/>
              </w:tabs>
              <w:ind w:left="174" w:hanging="174"/>
              <w:rPr>
                <w:rFonts w:ascii="Arial" w:hAnsi="Arial" w:cs="Arial"/>
                <w:sz w:val="18"/>
                <w:szCs w:val="18"/>
              </w:rPr>
            </w:pPr>
            <w:r w:rsidRPr="003626FD">
              <w:rPr>
                <w:rFonts w:ascii="Arial" w:hAnsi="Arial" w:cs="Arial"/>
                <w:sz w:val="18"/>
                <w:szCs w:val="18"/>
              </w:rPr>
              <w:t>Po týdnech až měsících, někdy letech</w:t>
            </w:r>
          </w:p>
        </w:tc>
      </w:tr>
      <w:tr w:rsidR="003626FD" w:rsidRPr="0071459B" w14:paraId="450E6CDF" w14:textId="77777777" w:rsidTr="00E139A3">
        <w:tc>
          <w:tcPr>
            <w:tcW w:w="1337" w:type="dxa"/>
          </w:tcPr>
          <w:p w14:paraId="737567A6" w14:textId="091A0098" w:rsidR="003626FD" w:rsidRPr="0071459B" w:rsidRDefault="00E139A3" w:rsidP="0071459B">
            <w:pPr>
              <w:rPr>
                <w:rFonts w:ascii="Arial" w:hAnsi="Arial" w:cs="Arial"/>
                <w:sz w:val="18"/>
                <w:szCs w:val="18"/>
              </w:rPr>
            </w:pPr>
            <w:r w:rsidRPr="00E139A3">
              <w:rPr>
                <w:rFonts w:ascii="Arial" w:hAnsi="Arial" w:cs="Arial"/>
                <w:sz w:val="18"/>
                <w:szCs w:val="18"/>
              </w:rPr>
              <w:t>Patofyziologie</w:t>
            </w:r>
          </w:p>
        </w:tc>
        <w:tc>
          <w:tcPr>
            <w:tcW w:w="2202" w:type="dxa"/>
          </w:tcPr>
          <w:p w14:paraId="74775862" w14:textId="77777777" w:rsidR="003626FD" w:rsidRPr="003626FD" w:rsidRDefault="003626FD" w:rsidP="00E139A3">
            <w:pPr>
              <w:pStyle w:val="Odstavecseseznamem"/>
              <w:numPr>
                <w:ilvl w:val="0"/>
                <w:numId w:val="10"/>
              </w:numPr>
              <w:ind w:left="62" w:hanging="142"/>
              <w:rPr>
                <w:rFonts w:ascii="Arial" w:hAnsi="Arial" w:cs="Arial"/>
                <w:sz w:val="18"/>
                <w:szCs w:val="18"/>
              </w:rPr>
            </w:pPr>
            <w:r w:rsidRPr="003626FD">
              <w:rPr>
                <w:rFonts w:ascii="Arial" w:hAnsi="Arial" w:cs="Arial"/>
                <w:sz w:val="18"/>
                <w:szCs w:val="18"/>
              </w:rPr>
              <w:t>Nahromadění výplně: nadkorekce, migrace</w:t>
            </w:r>
          </w:p>
          <w:p w14:paraId="7A164AC1" w14:textId="1C277EDC" w:rsidR="003626FD" w:rsidRPr="0071459B" w:rsidRDefault="00E139A3" w:rsidP="00E139A3">
            <w:pPr>
              <w:pStyle w:val="Odstavecseseznamem"/>
              <w:numPr>
                <w:ilvl w:val="0"/>
                <w:numId w:val="10"/>
              </w:numPr>
              <w:ind w:left="62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Nodu</w:t>
            </w:r>
            <w:r w:rsidR="003626FD" w:rsidRPr="003626FD">
              <w:rPr>
                <w:rFonts w:ascii="Arial" w:hAnsi="Arial" w:cs="Arial"/>
                <w:sz w:val="18"/>
                <w:szCs w:val="18"/>
              </w:rPr>
              <w:t>l po implantátu: cizí těleso (reakce), nadměrné množství výplně je fyziologicky nadbytečné, reakce může vést k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3626FD" w:rsidRPr="003626FD">
              <w:rPr>
                <w:rFonts w:ascii="Arial" w:hAnsi="Arial" w:cs="Arial"/>
                <w:sz w:val="18"/>
                <w:szCs w:val="18"/>
              </w:rPr>
              <w:t xml:space="preserve">fibrotickému, opouzdřenému </w:t>
            </w:r>
            <w:r>
              <w:rPr>
                <w:rFonts w:ascii="Arial" w:hAnsi="Arial" w:cs="Arial"/>
                <w:sz w:val="18"/>
                <w:szCs w:val="18"/>
              </w:rPr>
              <w:t>nodulu</w:t>
            </w:r>
          </w:p>
        </w:tc>
        <w:tc>
          <w:tcPr>
            <w:tcW w:w="5523" w:type="dxa"/>
            <w:gridSpan w:val="4"/>
          </w:tcPr>
          <w:p w14:paraId="5FAEFC90" w14:textId="77777777" w:rsidR="003626FD" w:rsidRDefault="00E139A3" w:rsidP="00E139A3">
            <w:pPr>
              <w:pStyle w:val="Odstavecseseznamem"/>
              <w:numPr>
                <w:ilvl w:val="0"/>
                <w:numId w:val="10"/>
              </w:numPr>
              <w:tabs>
                <w:tab w:val="left" w:pos="1764"/>
              </w:tabs>
              <w:ind w:left="174" w:hanging="174"/>
              <w:rPr>
                <w:rFonts w:ascii="Arial" w:hAnsi="Arial" w:cs="Arial"/>
                <w:sz w:val="18"/>
                <w:szCs w:val="18"/>
              </w:rPr>
            </w:pPr>
            <w:r w:rsidRPr="00E139A3">
              <w:rPr>
                <w:rFonts w:ascii="Arial" w:hAnsi="Arial" w:cs="Arial"/>
                <w:sz w:val="18"/>
                <w:szCs w:val="18"/>
              </w:rPr>
              <w:t>Biofilm se jeví jako klíčový tím, že vyvolává trvalou imunitní odpověď vedoucí k chronické granulomatózní reakci</w:t>
            </w:r>
          </w:p>
          <w:p w14:paraId="5350EA93" w14:textId="77777777" w:rsidR="00E139A3" w:rsidRDefault="00E139A3" w:rsidP="00E139A3">
            <w:pPr>
              <w:pStyle w:val="Odstavecseseznamem"/>
              <w:numPr>
                <w:ilvl w:val="0"/>
                <w:numId w:val="10"/>
              </w:numPr>
              <w:tabs>
                <w:tab w:val="left" w:pos="1764"/>
              </w:tabs>
              <w:ind w:left="174" w:hanging="174"/>
              <w:rPr>
                <w:rFonts w:ascii="Arial" w:hAnsi="Arial" w:cs="Arial"/>
                <w:sz w:val="18"/>
                <w:szCs w:val="18"/>
              </w:rPr>
            </w:pPr>
            <w:r w:rsidRPr="00E139A3">
              <w:rPr>
                <w:rFonts w:ascii="Arial" w:hAnsi="Arial" w:cs="Arial"/>
                <w:sz w:val="18"/>
                <w:szCs w:val="18"/>
              </w:rPr>
              <w:t>Roli mohou hrát i další imunologické jevy (např. zkřížená reakce výplně, infekce)</w:t>
            </w:r>
          </w:p>
          <w:p w14:paraId="40DA55A2" w14:textId="3D9AFD47" w:rsidR="00E139A3" w:rsidRDefault="00E139A3" w:rsidP="00E139A3">
            <w:pPr>
              <w:pStyle w:val="Odstavecseseznamem"/>
              <w:numPr>
                <w:ilvl w:val="0"/>
                <w:numId w:val="10"/>
              </w:numPr>
              <w:tabs>
                <w:tab w:val="left" w:pos="1764"/>
              </w:tabs>
              <w:ind w:left="174" w:hanging="174"/>
              <w:rPr>
                <w:rFonts w:ascii="Arial" w:hAnsi="Arial" w:cs="Arial"/>
                <w:sz w:val="18"/>
                <w:szCs w:val="18"/>
              </w:rPr>
            </w:pPr>
            <w:r w:rsidRPr="00E139A3">
              <w:rPr>
                <w:rFonts w:ascii="Arial" w:hAnsi="Arial" w:cs="Arial"/>
                <w:sz w:val="18"/>
                <w:szCs w:val="18"/>
              </w:rPr>
              <w:t>Občas může LIRS předcházet jiná infekce (např. chřipka, gastroenteritida)</w:t>
            </w:r>
          </w:p>
          <w:p w14:paraId="38558CFC" w14:textId="48B1DE95" w:rsidR="00E139A3" w:rsidRPr="0071459B" w:rsidRDefault="00E139A3" w:rsidP="00E139A3">
            <w:pPr>
              <w:pStyle w:val="Odstavecseseznamem"/>
              <w:numPr>
                <w:ilvl w:val="0"/>
                <w:numId w:val="10"/>
              </w:numPr>
              <w:tabs>
                <w:tab w:val="left" w:pos="1764"/>
              </w:tabs>
              <w:ind w:left="174" w:hanging="174"/>
              <w:rPr>
                <w:rFonts w:ascii="Arial" w:hAnsi="Arial" w:cs="Arial"/>
                <w:sz w:val="18"/>
                <w:szCs w:val="18"/>
              </w:rPr>
            </w:pPr>
            <w:r w:rsidRPr="00E139A3">
              <w:rPr>
                <w:rFonts w:ascii="Arial" w:hAnsi="Arial" w:cs="Arial"/>
                <w:sz w:val="18"/>
                <w:szCs w:val="18"/>
              </w:rPr>
              <w:t>Svou roli mohou hrát také faktory produktu a pacienta</w:t>
            </w:r>
          </w:p>
        </w:tc>
      </w:tr>
      <w:tr w:rsidR="0071459B" w:rsidRPr="0071459B" w14:paraId="567B6448" w14:textId="77777777" w:rsidTr="002326B8">
        <w:tc>
          <w:tcPr>
            <w:tcW w:w="1337" w:type="dxa"/>
          </w:tcPr>
          <w:p w14:paraId="5573923C" w14:textId="5BC1FF6B" w:rsidR="0071459B" w:rsidRPr="0071459B" w:rsidRDefault="00E139A3" w:rsidP="00714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Klinický obraz</w:t>
            </w:r>
          </w:p>
        </w:tc>
        <w:tc>
          <w:tcPr>
            <w:tcW w:w="2202" w:type="dxa"/>
          </w:tcPr>
          <w:p w14:paraId="4DBDDEDD" w14:textId="0A75331A" w:rsidR="0071459B" w:rsidRPr="0071459B" w:rsidRDefault="00E139A3" w:rsidP="00E139A3">
            <w:pPr>
              <w:pStyle w:val="Odstavecseseznamem"/>
              <w:numPr>
                <w:ilvl w:val="0"/>
                <w:numId w:val="10"/>
              </w:numPr>
              <w:ind w:left="62" w:hanging="142"/>
              <w:rPr>
                <w:rFonts w:ascii="Arial" w:hAnsi="Arial" w:cs="Arial"/>
                <w:sz w:val="18"/>
                <w:szCs w:val="18"/>
              </w:rPr>
            </w:pPr>
            <w:r w:rsidRPr="00E139A3">
              <w:rPr>
                <w:rFonts w:ascii="Arial" w:hAnsi="Arial" w:cs="Arial"/>
                <w:sz w:val="18"/>
                <w:szCs w:val="18"/>
              </w:rPr>
              <w:t>Bez bolesti, bez zarudnutí</w:t>
            </w:r>
          </w:p>
        </w:tc>
        <w:tc>
          <w:tcPr>
            <w:tcW w:w="2552" w:type="dxa"/>
            <w:gridSpan w:val="2"/>
          </w:tcPr>
          <w:p w14:paraId="081BA0AD" w14:textId="4EA52EE7" w:rsidR="00E139A3" w:rsidRPr="0071459B" w:rsidRDefault="00E139A3" w:rsidP="002326B8">
            <w:pPr>
              <w:pStyle w:val="Odstavecseseznamem"/>
              <w:numPr>
                <w:ilvl w:val="0"/>
                <w:numId w:val="10"/>
              </w:numPr>
              <w:tabs>
                <w:tab w:val="left" w:pos="1764"/>
              </w:tabs>
              <w:ind w:left="174" w:hanging="174"/>
              <w:rPr>
                <w:rFonts w:ascii="Arial" w:hAnsi="Arial" w:cs="Arial"/>
                <w:sz w:val="18"/>
                <w:szCs w:val="18"/>
              </w:rPr>
            </w:pPr>
            <w:r w:rsidRPr="00E139A3">
              <w:rPr>
                <w:rFonts w:ascii="Arial" w:hAnsi="Arial" w:cs="Arial"/>
                <w:sz w:val="18"/>
                <w:szCs w:val="18"/>
              </w:rPr>
              <w:t>Zánětlivé, citlivé noduly</w:t>
            </w:r>
          </w:p>
        </w:tc>
        <w:tc>
          <w:tcPr>
            <w:tcW w:w="2971" w:type="dxa"/>
            <w:gridSpan w:val="2"/>
          </w:tcPr>
          <w:p w14:paraId="381B2654" w14:textId="77777777" w:rsidR="00E139A3" w:rsidRPr="002326B8" w:rsidRDefault="00E139A3" w:rsidP="002326B8">
            <w:pPr>
              <w:pStyle w:val="Odstavecseseznamem"/>
              <w:numPr>
                <w:ilvl w:val="0"/>
                <w:numId w:val="12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2326B8">
              <w:rPr>
                <w:rFonts w:ascii="Arial" w:hAnsi="Arial" w:cs="Arial"/>
                <w:sz w:val="18"/>
                <w:szCs w:val="18"/>
              </w:rPr>
              <w:t>Zánětlivé noduly, plaky nebo otoky cyst</w:t>
            </w:r>
          </w:p>
          <w:p w14:paraId="44A9C176" w14:textId="77777777" w:rsidR="002326B8" w:rsidRPr="002326B8" w:rsidRDefault="002326B8" w:rsidP="002326B8">
            <w:pPr>
              <w:pStyle w:val="Odstavecseseznamem"/>
              <w:numPr>
                <w:ilvl w:val="0"/>
                <w:numId w:val="12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2326B8">
              <w:rPr>
                <w:rFonts w:ascii="Arial" w:hAnsi="Arial" w:cs="Arial"/>
                <w:sz w:val="18"/>
                <w:szCs w:val="18"/>
              </w:rPr>
              <w:t>Všechny oblasti, kde je přítomna výplň, mohou reagovat</w:t>
            </w:r>
          </w:p>
          <w:p w14:paraId="374398CD" w14:textId="1738683C" w:rsidR="002326B8" w:rsidRPr="002326B8" w:rsidRDefault="002326B8" w:rsidP="002326B8">
            <w:pPr>
              <w:pStyle w:val="Odstavecseseznamem"/>
              <w:numPr>
                <w:ilvl w:val="0"/>
                <w:numId w:val="12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2326B8">
              <w:rPr>
                <w:rFonts w:ascii="Arial" w:hAnsi="Arial" w:cs="Arial"/>
                <w:sz w:val="18"/>
                <w:szCs w:val="18"/>
              </w:rPr>
              <w:t>Histologie: sklerotizující, edematózní nebo cystický granulom</w:t>
            </w:r>
          </w:p>
          <w:p w14:paraId="26EFBEE7" w14:textId="1C60B26D" w:rsidR="00E139A3" w:rsidRPr="002326B8" w:rsidRDefault="00E139A3" w:rsidP="002326B8">
            <w:pPr>
              <w:pStyle w:val="Odstavecseseznamem"/>
              <w:numPr>
                <w:ilvl w:val="0"/>
                <w:numId w:val="12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2326B8">
              <w:rPr>
                <w:rFonts w:ascii="Arial" w:hAnsi="Arial" w:cs="Arial"/>
                <w:sz w:val="18"/>
                <w:szCs w:val="18"/>
              </w:rPr>
              <w:t>Progrese fibrózy v čase</w:t>
            </w:r>
          </w:p>
        </w:tc>
      </w:tr>
      <w:tr w:rsidR="002326B8" w:rsidRPr="0071459B" w14:paraId="3214FD6B" w14:textId="77777777" w:rsidTr="00113054">
        <w:tc>
          <w:tcPr>
            <w:tcW w:w="1337" w:type="dxa"/>
          </w:tcPr>
          <w:p w14:paraId="56C2F91E" w14:textId="24D2DE85" w:rsidR="002326B8" w:rsidRPr="0071459B" w:rsidRDefault="002326B8" w:rsidP="0071459B">
            <w:pPr>
              <w:rPr>
                <w:rFonts w:ascii="Arial" w:hAnsi="Arial" w:cs="Arial"/>
                <w:sz w:val="18"/>
                <w:szCs w:val="18"/>
              </w:rPr>
            </w:pPr>
            <w:r w:rsidRPr="002326B8">
              <w:rPr>
                <w:rFonts w:ascii="Arial" w:hAnsi="Arial" w:cs="Arial"/>
                <w:sz w:val="18"/>
                <w:szCs w:val="18"/>
              </w:rPr>
              <w:t>Diferenciální diagnostika</w:t>
            </w:r>
          </w:p>
        </w:tc>
        <w:tc>
          <w:tcPr>
            <w:tcW w:w="2202" w:type="dxa"/>
          </w:tcPr>
          <w:p w14:paraId="10DBE15F" w14:textId="50C4AFED" w:rsidR="002326B8" w:rsidRPr="0071459B" w:rsidRDefault="002326B8" w:rsidP="002326B8">
            <w:pPr>
              <w:pStyle w:val="Odstavecseseznamem"/>
              <w:numPr>
                <w:ilvl w:val="0"/>
                <w:numId w:val="10"/>
              </w:numPr>
              <w:ind w:left="62" w:hanging="142"/>
              <w:rPr>
                <w:rFonts w:ascii="Arial" w:hAnsi="Arial" w:cs="Arial"/>
                <w:sz w:val="18"/>
                <w:szCs w:val="18"/>
              </w:rPr>
            </w:pPr>
            <w:r w:rsidRPr="002326B8">
              <w:rPr>
                <w:rFonts w:ascii="Arial" w:hAnsi="Arial" w:cs="Arial"/>
                <w:sz w:val="18"/>
                <w:szCs w:val="18"/>
              </w:rPr>
              <w:t>Hluboko uložený hematom, opouzdřený hematom</w:t>
            </w:r>
          </w:p>
        </w:tc>
        <w:tc>
          <w:tcPr>
            <w:tcW w:w="5523" w:type="dxa"/>
            <w:gridSpan w:val="4"/>
          </w:tcPr>
          <w:p w14:paraId="44A18A18" w14:textId="77777777" w:rsidR="002326B8" w:rsidRDefault="002326B8" w:rsidP="002326B8">
            <w:pPr>
              <w:pStyle w:val="Odstavecseseznamem"/>
              <w:numPr>
                <w:ilvl w:val="0"/>
                <w:numId w:val="10"/>
              </w:numPr>
              <w:tabs>
                <w:tab w:val="left" w:pos="1764"/>
              </w:tabs>
              <w:ind w:left="174" w:hanging="174"/>
              <w:rPr>
                <w:rFonts w:ascii="Arial" w:hAnsi="Arial" w:cs="Arial"/>
                <w:sz w:val="18"/>
                <w:szCs w:val="18"/>
              </w:rPr>
            </w:pPr>
            <w:r w:rsidRPr="002326B8">
              <w:rPr>
                <w:rFonts w:ascii="Arial" w:hAnsi="Arial" w:cs="Arial"/>
                <w:sz w:val="18"/>
                <w:szCs w:val="18"/>
              </w:rPr>
              <w:t>Fluktuující uzel: absces</w:t>
            </w:r>
          </w:p>
          <w:p w14:paraId="6660FE9F" w14:textId="043B85E0" w:rsidR="002326B8" w:rsidRPr="0071459B" w:rsidRDefault="002326B8" w:rsidP="002326B8">
            <w:pPr>
              <w:pStyle w:val="Odstavecseseznamem"/>
              <w:numPr>
                <w:ilvl w:val="0"/>
                <w:numId w:val="10"/>
              </w:numPr>
              <w:tabs>
                <w:tab w:val="left" w:pos="1764"/>
              </w:tabs>
              <w:ind w:left="174" w:hanging="174"/>
              <w:rPr>
                <w:rFonts w:ascii="Arial" w:hAnsi="Arial" w:cs="Arial"/>
                <w:sz w:val="18"/>
                <w:szCs w:val="18"/>
              </w:rPr>
            </w:pPr>
            <w:r w:rsidRPr="002326B8">
              <w:rPr>
                <w:rFonts w:ascii="Arial" w:hAnsi="Arial" w:cs="Arial"/>
                <w:sz w:val="18"/>
                <w:szCs w:val="18"/>
              </w:rPr>
              <w:t>Sarkoidóza</w:t>
            </w:r>
          </w:p>
        </w:tc>
      </w:tr>
      <w:tr w:rsidR="0071459B" w:rsidRPr="0071459B" w14:paraId="56A6CF51" w14:textId="77777777" w:rsidTr="002326B8">
        <w:tc>
          <w:tcPr>
            <w:tcW w:w="1337" w:type="dxa"/>
          </w:tcPr>
          <w:p w14:paraId="6A4ABBAC" w14:textId="7CD0A0D7" w:rsidR="0071459B" w:rsidRPr="0071459B" w:rsidRDefault="002326B8" w:rsidP="00714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Terapie</w:t>
            </w:r>
          </w:p>
        </w:tc>
        <w:tc>
          <w:tcPr>
            <w:tcW w:w="2202" w:type="dxa"/>
          </w:tcPr>
          <w:p w14:paraId="1492FF54" w14:textId="77777777" w:rsidR="0071459B" w:rsidRDefault="002326B8" w:rsidP="002326B8">
            <w:pPr>
              <w:pStyle w:val="Odstavecseseznamem"/>
              <w:numPr>
                <w:ilvl w:val="0"/>
                <w:numId w:val="10"/>
              </w:numPr>
              <w:ind w:left="62" w:hanging="142"/>
              <w:rPr>
                <w:rFonts w:ascii="Arial" w:hAnsi="Arial" w:cs="Arial"/>
                <w:sz w:val="18"/>
                <w:szCs w:val="18"/>
              </w:rPr>
            </w:pPr>
            <w:r w:rsidRPr="002326B8">
              <w:rPr>
                <w:rFonts w:ascii="Arial" w:hAnsi="Arial" w:cs="Arial"/>
                <w:sz w:val="18"/>
                <w:szCs w:val="18"/>
              </w:rPr>
              <w:t>Nahromaděná výplň: redistribuce masáží, hyaluronidáza</w:t>
            </w:r>
          </w:p>
          <w:p w14:paraId="500EB277" w14:textId="48C96EE0" w:rsidR="002326B8" w:rsidRPr="0071459B" w:rsidRDefault="002326B8" w:rsidP="002326B8">
            <w:pPr>
              <w:pStyle w:val="Odstavecseseznamem"/>
              <w:numPr>
                <w:ilvl w:val="0"/>
                <w:numId w:val="10"/>
              </w:numPr>
              <w:ind w:left="62" w:hanging="142"/>
              <w:rPr>
                <w:rFonts w:ascii="Arial" w:hAnsi="Arial" w:cs="Arial"/>
                <w:sz w:val="18"/>
                <w:szCs w:val="18"/>
              </w:rPr>
            </w:pPr>
            <w:r w:rsidRPr="002326B8">
              <w:rPr>
                <w:rFonts w:ascii="Arial" w:hAnsi="Arial" w:cs="Arial"/>
                <w:sz w:val="18"/>
                <w:szCs w:val="18"/>
              </w:rPr>
              <w:t>Opouzdřený uzel po implantátu: pokud nejsou úspěšné intralezionální kortikoidy, může být nutná excize</w:t>
            </w:r>
          </w:p>
        </w:tc>
        <w:tc>
          <w:tcPr>
            <w:tcW w:w="2552" w:type="dxa"/>
            <w:gridSpan w:val="2"/>
          </w:tcPr>
          <w:p w14:paraId="47CF11B2" w14:textId="77777777" w:rsidR="0071459B" w:rsidRDefault="002326B8" w:rsidP="002326B8">
            <w:pPr>
              <w:pStyle w:val="Odstavecseseznamem"/>
              <w:numPr>
                <w:ilvl w:val="0"/>
                <w:numId w:val="10"/>
              </w:numPr>
              <w:tabs>
                <w:tab w:val="left" w:pos="1764"/>
              </w:tabs>
              <w:ind w:left="174" w:hanging="174"/>
              <w:rPr>
                <w:rFonts w:ascii="Arial" w:hAnsi="Arial" w:cs="Arial"/>
                <w:sz w:val="18"/>
                <w:szCs w:val="18"/>
              </w:rPr>
            </w:pPr>
            <w:r w:rsidRPr="002326B8">
              <w:rPr>
                <w:rFonts w:ascii="Arial" w:hAnsi="Arial" w:cs="Arial"/>
                <w:sz w:val="18"/>
                <w:szCs w:val="18"/>
              </w:rPr>
              <w:t>Širokospektrá antibiotika</w:t>
            </w:r>
          </w:p>
          <w:p w14:paraId="5EE1582B" w14:textId="07168E8A" w:rsidR="002326B8" w:rsidRPr="0071459B" w:rsidRDefault="002326B8" w:rsidP="002326B8">
            <w:pPr>
              <w:pStyle w:val="Odstavecseseznamem"/>
              <w:numPr>
                <w:ilvl w:val="0"/>
                <w:numId w:val="10"/>
              </w:numPr>
              <w:tabs>
                <w:tab w:val="left" w:pos="1764"/>
              </w:tabs>
              <w:ind w:left="174" w:hanging="174"/>
              <w:rPr>
                <w:rFonts w:ascii="Arial" w:hAnsi="Arial" w:cs="Arial"/>
                <w:sz w:val="18"/>
                <w:szCs w:val="18"/>
              </w:rPr>
            </w:pPr>
            <w:r w:rsidRPr="002326B8">
              <w:rPr>
                <w:rFonts w:ascii="Arial" w:hAnsi="Arial" w:cs="Arial"/>
                <w:sz w:val="18"/>
                <w:szCs w:val="18"/>
              </w:rPr>
              <w:t>Hyaluronidáza (současně s antibiotickou léčbou)</w:t>
            </w:r>
          </w:p>
        </w:tc>
        <w:tc>
          <w:tcPr>
            <w:tcW w:w="2971" w:type="dxa"/>
            <w:gridSpan w:val="2"/>
          </w:tcPr>
          <w:p w14:paraId="4A206097" w14:textId="77777777" w:rsidR="0071459B" w:rsidRDefault="002326B8" w:rsidP="002326B8">
            <w:pPr>
              <w:pStyle w:val="Odstavecseseznamem"/>
              <w:numPr>
                <w:ilvl w:val="0"/>
                <w:numId w:val="12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2326B8">
              <w:rPr>
                <w:rFonts w:ascii="Arial" w:hAnsi="Arial" w:cs="Arial"/>
                <w:sz w:val="18"/>
                <w:szCs w:val="18"/>
              </w:rPr>
              <w:t>Hyaluronidáza</w:t>
            </w:r>
          </w:p>
          <w:p w14:paraId="7EE61AE3" w14:textId="77777777" w:rsidR="002326B8" w:rsidRDefault="002326B8" w:rsidP="002326B8">
            <w:pPr>
              <w:pStyle w:val="Odstavecseseznamem"/>
              <w:numPr>
                <w:ilvl w:val="0"/>
                <w:numId w:val="12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2326B8">
              <w:rPr>
                <w:rFonts w:ascii="Arial" w:hAnsi="Arial" w:cs="Arial"/>
                <w:sz w:val="18"/>
                <w:szCs w:val="18"/>
              </w:rPr>
              <w:t>Intralezionální kortikoidy</w:t>
            </w:r>
          </w:p>
          <w:p w14:paraId="06005AC4" w14:textId="1ED428AE" w:rsidR="002326B8" w:rsidRPr="0071459B" w:rsidRDefault="002326B8" w:rsidP="002326B8">
            <w:pPr>
              <w:pStyle w:val="Odstavecseseznamem"/>
              <w:numPr>
                <w:ilvl w:val="0"/>
                <w:numId w:val="12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2326B8">
              <w:rPr>
                <w:rFonts w:ascii="Arial" w:hAnsi="Arial" w:cs="Arial"/>
                <w:sz w:val="18"/>
                <w:szCs w:val="18"/>
              </w:rPr>
              <w:t>Intralezionální 5-fluorouracil</w:t>
            </w:r>
          </w:p>
        </w:tc>
      </w:tr>
      <w:tr w:rsidR="008C602C" w:rsidRPr="0071459B" w14:paraId="132CEECF" w14:textId="77777777" w:rsidTr="00636DD7">
        <w:tc>
          <w:tcPr>
            <w:tcW w:w="1337" w:type="dxa"/>
          </w:tcPr>
          <w:p w14:paraId="586C4684" w14:textId="5719D521" w:rsidR="008C602C" w:rsidRPr="0071459B" w:rsidRDefault="008C602C" w:rsidP="007145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Profylaxe</w:t>
            </w:r>
          </w:p>
        </w:tc>
        <w:tc>
          <w:tcPr>
            <w:tcW w:w="2202" w:type="dxa"/>
          </w:tcPr>
          <w:p w14:paraId="4CDA2BF7" w14:textId="1F1A46F3" w:rsidR="008C602C" w:rsidRPr="0071459B" w:rsidRDefault="008C602C" w:rsidP="008C602C">
            <w:pPr>
              <w:pStyle w:val="Odstavecseseznamem"/>
              <w:numPr>
                <w:ilvl w:val="0"/>
                <w:numId w:val="10"/>
              </w:numPr>
              <w:ind w:left="62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Vyhnout se nadkorekci</w:t>
            </w:r>
          </w:p>
        </w:tc>
        <w:tc>
          <w:tcPr>
            <w:tcW w:w="5523" w:type="dxa"/>
            <w:gridSpan w:val="4"/>
          </w:tcPr>
          <w:p w14:paraId="31FB7F5E" w14:textId="77777777" w:rsidR="008C602C" w:rsidRDefault="008C602C" w:rsidP="008C602C">
            <w:pPr>
              <w:pStyle w:val="Odstavecseseznamem"/>
              <w:numPr>
                <w:ilvl w:val="0"/>
                <w:numId w:val="10"/>
              </w:numPr>
              <w:tabs>
                <w:tab w:val="left" w:pos="1764"/>
              </w:tabs>
              <w:ind w:left="174" w:hanging="174"/>
              <w:rPr>
                <w:rFonts w:ascii="Arial" w:hAnsi="Arial" w:cs="Arial"/>
                <w:sz w:val="18"/>
                <w:szCs w:val="18"/>
              </w:rPr>
            </w:pPr>
            <w:r w:rsidRPr="008C602C">
              <w:rPr>
                <w:rFonts w:ascii="Arial" w:hAnsi="Arial" w:cs="Arial"/>
                <w:sz w:val="18"/>
                <w:szCs w:val="18"/>
              </w:rPr>
              <w:t>Zajištění aseptického prostředí během zákroků</w:t>
            </w:r>
          </w:p>
          <w:p w14:paraId="61945926" w14:textId="789B4CA5" w:rsidR="008C602C" w:rsidRPr="0071459B" w:rsidRDefault="008C602C" w:rsidP="008C602C">
            <w:pPr>
              <w:pStyle w:val="Odstavecseseznamem"/>
              <w:numPr>
                <w:ilvl w:val="0"/>
                <w:numId w:val="10"/>
              </w:numPr>
              <w:tabs>
                <w:tab w:val="left" w:pos="1764"/>
              </w:tabs>
              <w:ind w:left="174" w:hanging="174"/>
              <w:rPr>
                <w:rFonts w:ascii="Arial" w:hAnsi="Arial" w:cs="Arial"/>
                <w:sz w:val="18"/>
                <w:szCs w:val="18"/>
              </w:rPr>
            </w:pPr>
            <w:r w:rsidRPr="008C602C">
              <w:rPr>
                <w:rFonts w:ascii="Arial" w:hAnsi="Arial" w:cs="Arial"/>
                <w:sz w:val="18"/>
                <w:szCs w:val="18"/>
              </w:rPr>
              <w:t>Vyhýbat se produktům, které se zdají být náchylnější k rozvoji LIRS</w:t>
            </w:r>
          </w:p>
        </w:tc>
      </w:tr>
    </w:tbl>
    <w:p w14:paraId="039AF1F0" w14:textId="6E239288" w:rsidR="00455246" w:rsidRDefault="008C602C" w:rsidP="00455246">
      <w:pPr>
        <w:spacing w:line="360" w:lineRule="auto"/>
        <w:rPr>
          <w:rFonts w:ascii="Arial" w:hAnsi="Arial" w:cs="Arial"/>
        </w:rPr>
      </w:pPr>
      <w:r w:rsidRPr="008C602C">
        <w:rPr>
          <w:rFonts w:ascii="Arial" w:hAnsi="Arial" w:cs="Arial"/>
        </w:rPr>
        <w:t>LIRS – syndrom místní zánětlivé reakce, late inflammatory response syndrome, LIRS</w:t>
      </w:r>
    </w:p>
    <w:p w14:paraId="13F7E1B7" w14:textId="1A9AE3C6" w:rsidR="008C602C" w:rsidRPr="00F32E14" w:rsidRDefault="008C602C" w:rsidP="0045524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Zdroj: upraveno podle citace </w:t>
      </w:r>
      <w:r w:rsidR="007F2839">
        <w:rPr>
          <w:rFonts w:ascii="Arial" w:hAnsi="Arial" w:cs="Arial"/>
        </w:rPr>
        <w:t>1</w:t>
      </w:r>
      <w:r w:rsidR="00616A2B">
        <w:rPr>
          <w:rFonts w:ascii="Arial" w:hAnsi="Arial" w:cs="Arial"/>
        </w:rPr>
        <w:t xml:space="preserve">2 a </w:t>
      </w:r>
      <w:r w:rsidR="007F2839">
        <w:rPr>
          <w:rFonts w:ascii="Arial" w:hAnsi="Arial" w:cs="Arial"/>
        </w:rPr>
        <w:t>1</w:t>
      </w:r>
      <w:r w:rsidR="00616A2B">
        <w:rPr>
          <w:rFonts w:ascii="Arial" w:hAnsi="Arial" w:cs="Arial"/>
        </w:rPr>
        <w:t>3</w:t>
      </w:r>
    </w:p>
    <w:sectPr w:rsidR="008C602C" w:rsidRPr="00F32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A2C24"/>
    <w:multiLevelType w:val="hybridMultilevel"/>
    <w:tmpl w:val="D38AF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B5F8B"/>
    <w:multiLevelType w:val="hybridMultilevel"/>
    <w:tmpl w:val="4FF82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D2387"/>
    <w:multiLevelType w:val="hybridMultilevel"/>
    <w:tmpl w:val="4C5A9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A432C"/>
    <w:multiLevelType w:val="hybridMultilevel"/>
    <w:tmpl w:val="680AA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1C79"/>
    <w:multiLevelType w:val="hybridMultilevel"/>
    <w:tmpl w:val="EB00E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80A51"/>
    <w:multiLevelType w:val="hybridMultilevel"/>
    <w:tmpl w:val="C81A3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327A2"/>
    <w:multiLevelType w:val="hybridMultilevel"/>
    <w:tmpl w:val="21120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D03"/>
    <w:multiLevelType w:val="hybridMultilevel"/>
    <w:tmpl w:val="D9DC7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D5E95"/>
    <w:multiLevelType w:val="hybridMultilevel"/>
    <w:tmpl w:val="94DE9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94CDC"/>
    <w:multiLevelType w:val="hybridMultilevel"/>
    <w:tmpl w:val="A0E4C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50AA1"/>
    <w:multiLevelType w:val="hybridMultilevel"/>
    <w:tmpl w:val="E4622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47F90"/>
    <w:multiLevelType w:val="hybridMultilevel"/>
    <w:tmpl w:val="0FA0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514335">
    <w:abstractNumId w:val="9"/>
  </w:num>
  <w:num w:numId="2" w16cid:durableId="745878632">
    <w:abstractNumId w:val="3"/>
  </w:num>
  <w:num w:numId="3" w16cid:durableId="608121709">
    <w:abstractNumId w:val="1"/>
  </w:num>
  <w:num w:numId="4" w16cid:durableId="1754164048">
    <w:abstractNumId w:val="2"/>
  </w:num>
  <w:num w:numId="5" w16cid:durableId="320620320">
    <w:abstractNumId w:val="7"/>
  </w:num>
  <w:num w:numId="6" w16cid:durableId="1211921151">
    <w:abstractNumId w:val="11"/>
  </w:num>
  <w:num w:numId="7" w16cid:durableId="773786599">
    <w:abstractNumId w:val="4"/>
  </w:num>
  <w:num w:numId="8" w16cid:durableId="62723754">
    <w:abstractNumId w:val="0"/>
  </w:num>
  <w:num w:numId="9" w16cid:durableId="1553152963">
    <w:abstractNumId w:val="10"/>
  </w:num>
  <w:num w:numId="10" w16cid:durableId="1911186457">
    <w:abstractNumId w:val="6"/>
  </w:num>
  <w:num w:numId="11" w16cid:durableId="363947086">
    <w:abstractNumId w:val="5"/>
  </w:num>
  <w:num w:numId="12" w16cid:durableId="14211738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3D"/>
    <w:rsid w:val="000A3A3D"/>
    <w:rsid w:val="000A55D2"/>
    <w:rsid w:val="001F25DC"/>
    <w:rsid w:val="00216C18"/>
    <w:rsid w:val="00221368"/>
    <w:rsid w:val="002326B8"/>
    <w:rsid w:val="002D08FB"/>
    <w:rsid w:val="00313B21"/>
    <w:rsid w:val="003626FD"/>
    <w:rsid w:val="003A2A47"/>
    <w:rsid w:val="00440B1A"/>
    <w:rsid w:val="00455246"/>
    <w:rsid w:val="004C0B28"/>
    <w:rsid w:val="005922B8"/>
    <w:rsid w:val="00616A2B"/>
    <w:rsid w:val="0071459B"/>
    <w:rsid w:val="0071678C"/>
    <w:rsid w:val="007449A8"/>
    <w:rsid w:val="00747B94"/>
    <w:rsid w:val="007F2839"/>
    <w:rsid w:val="008C602C"/>
    <w:rsid w:val="008F7F92"/>
    <w:rsid w:val="00905274"/>
    <w:rsid w:val="00940B1A"/>
    <w:rsid w:val="00943562"/>
    <w:rsid w:val="009B303D"/>
    <w:rsid w:val="00AC45CE"/>
    <w:rsid w:val="00B61D8D"/>
    <w:rsid w:val="00DB08D6"/>
    <w:rsid w:val="00E139A3"/>
    <w:rsid w:val="00E329C6"/>
    <w:rsid w:val="00E357B6"/>
    <w:rsid w:val="00F32E14"/>
    <w:rsid w:val="00F5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401F"/>
  <w15:chartTrackingRefBased/>
  <w15:docId w15:val="{1939B105-9D7E-4BDD-B8BB-572B86CA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B94"/>
    <w:pPr>
      <w:spacing w:after="0" w:line="240" w:lineRule="auto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52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47B9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747B94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7F9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552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EE220-F38E-4704-8F0D-901E9890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962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7</cp:revision>
  <dcterms:created xsi:type="dcterms:W3CDTF">2026-02-27T09:49:00Z</dcterms:created>
  <dcterms:modified xsi:type="dcterms:W3CDTF">2026-06-02T11:19:00Z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2026-02-27T09:49:58Z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4d10139b-470a-4b4e-b3ca-f10220ca5365</vt:lpwstr>
  </property>
  <property fmtid="{D5CDD505-2E9C-101B-9397-08002B2CF9AE}" pid="8" name="MSIP_Label_2063cd7f-2d21-486a-9f29-9c1683fdd175_ContentBits">
    <vt:lpwstr>0</vt:lpwstr>
  </property>
</Properties>
</file>